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79" w:rsidRPr="00824779" w:rsidRDefault="00824779" w:rsidP="00824779">
      <w:pPr>
        <w:pStyle w:val="a7"/>
        <w:tabs>
          <w:tab w:val="clear" w:pos="1018"/>
          <w:tab w:val="left" w:pos="142"/>
        </w:tabs>
        <w:spacing w:line="240" w:lineRule="auto"/>
        <w:ind w:left="284" w:firstLine="142"/>
        <w:jc w:val="both"/>
        <w:outlineLvl w:val="1"/>
        <w:rPr>
          <w:rFonts w:ascii="Times New Roman" w:hAnsi="Times New Roman"/>
          <w:lang w:val="ru-RU"/>
        </w:rPr>
      </w:pPr>
      <w:r w:rsidRPr="00824779">
        <w:rPr>
          <w:rStyle w:val="12pt"/>
          <w:rFonts w:ascii="Times New Roman" w:hAnsi="Times New Roman"/>
          <w:lang w:val="ru-RU"/>
        </w:rPr>
        <w:t>1.1.</w:t>
      </w:r>
      <w:r w:rsidRPr="00F73747">
        <w:rPr>
          <w:rStyle w:val="112"/>
          <w:rFonts w:ascii="Times New Roman" w:hAnsi="Times New Roman"/>
        </w:rPr>
        <w:t> </w:t>
      </w:r>
      <w:r w:rsidRPr="00824779">
        <w:rPr>
          <w:rStyle w:val="112"/>
          <w:rFonts w:ascii="Times New Roman" w:hAnsi="Times New Roman"/>
          <w:lang w:val="ru-RU"/>
        </w:rPr>
        <w:t>Пояснительная записка</w:t>
      </w:r>
    </w:p>
    <w:p w:rsidR="00824779" w:rsidRPr="00F73747" w:rsidRDefault="00824779" w:rsidP="00824779">
      <w:pPr>
        <w:pStyle w:val="a3"/>
        <w:tabs>
          <w:tab w:val="left" w:pos="142"/>
        </w:tabs>
        <w:ind w:left="284" w:firstLine="142"/>
        <w:jc w:val="both"/>
        <w:outlineLvl w:val="2"/>
        <w:rPr>
          <w:rFonts w:ascii="Times New Roman" w:hAnsi="Times New Roman"/>
          <w:b/>
          <w:color w:val="000000"/>
        </w:rPr>
      </w:pPr>
      <w:bookmarkStart w:id="0" w:name="_Toc102726476"/>
    </w:p>
    <w:p w:rsidR="00824779" w:rsidRPr="00F73747" w:rsidRDefault="00824779" w:rsidP="00824779">
      <w:pPr>
        <w:pStyle w:val="a3"/>
        <w:tabs>
          <w:tab w:val="left" w:pos="142"/>
        </w:tabs>
        <w:ind w:left="284" w:firstLine="142"/>
        <w:jc w:val="both"/>
        <w:outlineLvl w:val="2"/>
        <w:rPr>
          <w:rFonts w:ascii="Times New Roman" w:hAnsi="Times New Roman"/>
        </w:rPr>
      </w:pPr>
      <w:r w:rsidRPr="00F73747">
        <w:rPr>
          <w:rFonts w:ascii="Times New Roman" w:hAnsi="Times New Roman"/>
          <w:b/>
          <w:color w:val="000000"/>
        </w:rPr>
        <w:t>Цели реализации программы начального общего образования</w:t>
      </w:r>
      <w:bookmarkEnd w:id="0"/>
    </w:p>
    <w:p w:rsidR="00824779" w:rsidRDefault="00824779" w:rsidP="00824779">
      <w:pPr>
        <w:pStyle w:val="a6"/>
        <w:tabs>
          <w:tab w:val="left" w:pos="142"/>
        </w:tabs>
        <w:spacing w:after="0" w:line="240" w:lineRule="auto"/>
        <w:ind w:firstLine="142"/>
        <w:jc w:val="both"/>
        <w:rPr>
          <w:rFonts w:ascii="Times New Roman" w:hAnsi="Times New Roman"/>
          <w:color w:val="231F20"/>
          <w:sz w:val="24"/>
          <w:szCs w:val="24"/>
        </w:rPr>
      </w:pPr>
      <w:r w:rsidRPr="00F73747">
        <w:rPr>
          <w:rFonts w:ascii="Times New Roman" w:hAnsi="Times New Roman"/>
          <w:color w:val="231F20"/>
          <w:sz w:val="24"/>
          <w:szCs w:val="24"/>
        </w:rPr>
        <w:t>Согласно</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ФЗ</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«Об</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образовании</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в</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Российской</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Федерации»</w:t>
      </w:r>
      <w:r w:rsidRPr="00F73747">
        <w:rPr>
          <w:rFonts w:ascii="Times New Roman" w:hAnsi="Times New Roman"/>
          <w:color w:val="231F20"/>
          <w:spacing w:val="1"/>
          <w:sz w:val="24"/>
          <w:szCs w:val="24"/>
        </w:rPr>
        <w:t xml:space="preserve"> </w:t>
      </w:r>
      <w:r w:rsidRPr="00F73747">
        <w:rPr>
          <w:rFonts w:ascii="Times New Roman" w:hAnsi="Times New Roman"/>
          <w:i/>
          <w:color w:val="231F20"/>
          <w:sz w:val="24"/>
          <w:szCs w:val="24"/>
        </w:rPr>
        <w:t>начальное</w:t>
      </w:r>
      <w:r w:rsidRPr="00F73747">
        <w:rPr>
          <w:rFonts w:ascii="Times New Roman" w:hAnsi="Times New Roman"/>
          <w:i/>
          <w:color w:val="231F20"/>
          <w:spacing w:val="1"/>
          <w:sz w:val="24"/>
          <w:szCs w:val="24"/>
        </w:rPr>
        <w:t xml:space="preserve"> </w:t>
      </w:r>
      <w:r w:rsidRPr="00F73747">
        <w:rPr>
          <w:rFonts w:ascii="Times New Roman" w:hAnsi="Times New Roman"/>
          <w:i/>
          <w:color w:val="231F20"/>
          <w:sz w:val="24"/>
          <w:szCs w:val="24"/>
        </w:rPr>
        <w:t>общее</w:t>
      </w:r>
      <w:r w:rsidRPr="00F73747">
        <w:rPr>
          <w:rFonts w:ascii="Times New Roman" w:hAnsi="Times New Roman"/>
          <w:i/>
          <w:color w:val="231F20"/>
          <w:spacing w:val="1"/>
          <w:sz w:val="24"/>
          <w:szCs w:val="24"/>
        </w:rPr>
        <w:t xml:space="preserve"> </w:t>
      </w:r>
      <w:r w:rsidRPr="00F73747">
        <w:rPr>
          <w:rFonts w:ascii="Times New Roman" w:hAnsi="Times New Roman"/>
          <w:i/>
          <w:color w:val="231F20"/>
          <w:sz w:val="24"/>
          <w:szCs w:val="24"/>
        </w:rPr>
        <w:t>образование</w:t>
      </w:r>
      <w:r w:rsidRPr="00F73747">
        <w:rPr>
          <w:rFonts w:ascii="Times New Roman" w:hAnsi="Times New Roman"/>
          <w:i/>
          <w:color w:val="231F20"/>
          <w:spacing w:val="1"/>
          <w:sz w:val="24"/>
          <w:szCs w:val="24"/>
        </w:rPr>
        <w:t xml:space="preserve"> </w:t>
      </w:r>
      <w:r w:rsidRPr="00F73747">
        <w:rPr>
          <w:rFonts w:ascii="Times New Roman" w:hAnsi="Times New Roman"/>
          <w:color w:val="231F20"/>
          <w:sz w:val="24"/>
          <w:szCs w:val="24"/>
        </w:rPr>
        <w:t>является</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необходимым</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уровнем</w:t>
      </w:r>
      <w:r w:rsidRPr="00F73747">
        <w:rPr>
          <w:rFonts w:ascii="Times New Roman" w:hAnsi="Times New Roman"/>
          <w:color w:val="231F20"/>
          <w:spacing w:val="-55"/>
          <w:sz w:val="24"/>
          <w:szCs w:val="24"/>
        </w:rPr>
        <w:t xml:space="preserve">    </w:t>
      </w:r>
      <w:r w:rsidRPr="00F73747">
        <w:rPr>
          <w:rFonts w:ascii="Times New Roman" w:hAnsi="Times New Roman"/>
          <w:color w:val="231F20"/>
          <w:sz w:val="24"/>
          <w:szCs w:val="24"/>
        </w:rPr>
        <w:t>образования. Оно направлено на становление и формирование</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 xml:space="preserve">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24779" w:rsidRPr="000F2F8A" w:rsidRDefault="00824779" w:rsidP="00824779">
      <w:pPr>
        <w:pStyle w:val="a8"/>
        <w:spacing w:before="0" w:beforeAutospacing="0" w:after="0" w:afterAutospacing="0"/>
        <w:ind w:firstLine="426"/>
        <w:jc w:val="both"/>
        <w:rPr>
          <w:rFonts w:ascii="Times New Roman" w:hAnsi="Times New Roman"/>
          <w:lang w:val="ru-RU"/>
        </w:rPr>
      </w:pPr>
      <w:r>
        <w:rPr>
          <w:rFonts w:ascii="Times New Roman" w:hAnsi="Times New Roman"/>
          <w:lang w:val="ru-RU"/>
        </w:rPr>
        <w:t>О</w:t>
      </w:r>
      <w:r w:rsidRPr="000F2F8A">
        <w:rPr>
          <w:rFonts w:ascii="Times New Roman" w:hAnsi="Times New Roman"/>
          <w:lang w:val="ru-RU"/>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24779" w:rsidRPr="00281AAB"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p>
    <w:p w:rsidR="00824779" w:rsidRPr="00F73747"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r w:rsidRPr="00F73747">
        <w:rPr>
          <w:rFonts w:ascii="Times New Roman" w:hAnsi="Times New Roman"/>
          <w:b/>
          <w:color w:val="231F20"/>
          <w:sz w:val="24"/>
          <w:szCs w:val="24"/>
        </w:rPr>
        <w:t>Целями реализации</w:t>
      </w:r>
      <w:r w:rsidRPr="00F73747">
        <w:rPr>
          <w:rFonts w:ascii="Times New Roman" w:hAnsi="Times New Roman"/>
          <w:color w:val="231F20"/>
          <w:sz w:val="24"/>
          <w:szCs w:val="24"/>
        </w:rPr>
        <w:t xml:space="preserve"> основной образовательной программы начального общего образования </w:t>
      </w:r>
      <w:r w:rsidRPr="00F73747">
        <w:rPr>
          <w:rFonts w:ascii="Times New Roman" w:hAnsi="Times New Roman"/>
          <w:color w:val="000000"/>
          <w:sz w:val="24"/>
          <w:szCs w:val="24"/>
        </w:rPr>
        <w:t xml:space="preserve">(далее – ООП НОО) </w:t>
      </w:r>
      <w:r w:rsidRPr="00F73747">
        <w:rPr>
          <w:rFonts w:ascii="Times New Roman" w:hAnsi="Times New Roman"/>
          <w:color w:val="231F20"/>
          <w:sz w:val="24"/>
          <w:szCs w:val="24"/>
        </w:rPr>
        <w:t xml:space="preserve"> являются:</w:t>
      </w:r>
    </w:p>
    <w:p w:rsidR="00824779" w:rsidRPr="002B5964" w:rsidRDefault="00824779" w:rsidP="00824779">
      <w:pPr>
        <w:pStyle w:val="a6"/>
        <w:numPr>
          <w:ilvl w:val="0"/>
          <w:numId w:val="7"/>
        </w:numPr>
        <w:tabs>
          <w:tab w:val="left" w:pos="142"/>
        </w:tabs>
        <w:spacing w:after="0" w:line="240" w:lineRule="auto"/>
        <w:ind w:left="284" w:firstLine="142"/>
        <w:jc w:val="both"/>
        <w:rPr>
          <w:rFonts w:ascii="Times New Roman" w:hAnsi="Times New Roman"/>
          <w:color w:val="231F20"/>
          <w:sz w:val="24"/>
          <w:szCs w:val="24"/>
        </w:rPr>
      </w:pPr>
      <w:r w:rsidRPr="002B5964">
        <w:rPr>
          <w:rFonts w:ascii="Times New Roman" w:hAnsi="Times New Roman"/>
          <w:color w:val="231F20"/>
          <w:sz w:val="24"/>
          <w:szCs w:val="24"/>
        </w:rPr>
        <w:t>обеспечение достижений обучающимися результатов освоения программы начального общего образования в соответствии с требованиями, установленными ФГОС и ФОП НОО;</w:t>
      </w:r>
    </w:p>
    <w:p w:rsidR="00824779" w:rsidRPr="000F2F8A" w:rsidRDefault="00824779" w:rsidP="00824779">
      <w:pPr>
        <w:pStyle w:val="a6"/>
        <w:numPr>
          <w:ilvl w:val="0"/>
          <w:numId w:val="7"/>
        </w:numPr>
        <w:tabs>
          <w:tab w:val="left" w:pos="142"/>
        </w:tabs>
        <w:spacing w:after="0" w:line="240" w:lineRule="auto"/>
        <w:ind w:left="284" w:firstLine="142"/>
        <w:jc w:val="both"/>
        <w:rPr>
          <w:rFonts w:ascii="Times New Roman" w:hAnsi="Times New Roman"/>
          <w:color w:val="231F20"/>
          <w:sz w:val="24"/>
          <w:szCs w:val="24"/>
        </w:rPr>
      </w:pPr>
      <w:r w:rsidRPr="00F73747">
        <w:rPr>
          <w:rFonts w:ascii="Times New Roman" w:hAnsi="Times New Roman"/>
          <w:color w:val="231F20"/>
          <w:sz w:val="24"/>
          <w:szCs w:val="24"/>
        </w:rPr>
        <w:t>создание и обеспечение условий для личностного развития, освоение им знаний, компетенций, необходимых как для жизни в современном обществе, так и для успешного обучения на уровне основного общего образования на основе формирования универсальных учебных действий.</w:t>
      </w:r>
    </w:p>
    <w:p w:rsidR="00824779" w:rsidRPr="000F2F8A" w:rsidRDefault="00824779" w:rsidP="00824779">
      <w:pPr>
        <w:pStyle w:val="a8"/>
        <w:numPr>
          <w:ilvl w:val="0"/>
          <w:numId w:val="7"/>
        </w:numPr>
        <w:spacing w:before="0" w:beforeAutospacing="0" w:after="0" w:afterAutospacing="0"/>
        <w:ind w:left="0" w:firstLine="284"/>
        <w:jc w:val="both"/>
        <w:rPr>
          <w:rFonts w:ascii="Times New Roman" w:hAnsi="Times New Roman"/>
          <w:lang w:val="ru-RU"/>
        </w:rPr>
      </w:pPr>
      <w:proofErr w:type="gramStart"/>
      <w:r w:rsidRPr="000F2F8A">
        <w:rPr>
          <w:rFonts w:ascii="Times New Roman" w:hAnsi="Times New Roman"/>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w:t>
      </w:r>
      <w:proofErr w:type="gramEnd"/>
      <w:r w:rsidRPr="000F2F8A">
        <w:rPr>
          <w:rFonts w:ascii="Times New Roman" w:hAnsi="Times New Roman"/>
          <w:lang w:val="ru-RU"/>
        </w:rPr>
        <w:t xml:space="preserve"> социальных групп, нуждающихся в особом внимании и поддержке.</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bookmarkStart w:id="1" w:name="bookmark2"/>
      <w:bookmarkStart w:id="2" w:name="_Toc102142714"/>
      <w:bookmarkStart w:id="3" w:name="_Toc102726477"/>
      <w:r w:rsidRPr="00852C9E">
        <w:rPr>
          <w:rFonts w:ascii="Times New Roman" w:hAnsi="Times New Roman"/>
          <w:lang w:val="ru-RU"/>
        </w:rPr>
        <w:t xml:space="preserve">Достижение поставленных целей реализации </w:t>
      </w:r>
      <w:r>
        <w:rPr>
          <w:rFonts w:ascii="Times New Roman" w:hAnsi="Times New Roman"/>
          <w:lang w:val="ru-RU"/>
        </w:rPr>
        <w:t>О</w:t>
      </w:r>
      <w:r w:rsidRPr="00852C9E">
        <w:rPr>
          <w:rFonts w:ascii="Times New Roman" w:hAnsi="Times New Roman"/>
          <w:lang w:val="ru-RU"/>
        </w:rPr>
        <w:t>ОП НОО предусматривает решение следующих основных задач:</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 xml:space="preserve">обеспечение планируемых результатов по освоению </w:t>
      </w:r>
      <w:proofErr w:type="gramStart"/>
      <w:r w:rsidRPr="00852C9E">
        <w:rPr>
          <w:rFonts w:ascii="Times New Roman" w:hAnsi="Times New Roman"/>
          <w:lang w:val="ru-RU"/>
        </w:rPr>
        <w:t>обучающимся</w:t>
      </w:r>
      <w:proofErr w:type="gramEnd"/>
      <w:r w:rsidRPr="00852C9E">
        <w:rPr>
          <w:rFonts w:ascii="Times New Roman" w:hAnsi="Times New Roman"/>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становление и развитие личности в ее индивидуальности, самобытности, уникальности и неповторимости;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обеспечение преемственности начального общего и основного общего образования;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обеспечение доступности получения качественного начального общего образования;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24779" w:rsidRPr="00852C9E" w:rsidRDefault="00824779" w:rsidP="00824779">
      <w:pPr>
        <w:pStyle w:val="31"/>
        <w:keepNext/>
        <w:keepLines/>
        <w:shd w:val="clear" w:color="auto" w:fill="auto"/>
        <w:tabs>
          <w:tab w:val="left" w:pos="142"/>
        </w:tabs>
        <w:spacing w:line="240" w:lineRule="auto"/>
        <w:ind w:left="284" w:firstLine="142"/>
        <w:jc w:val="both"/>
        <w:rPr>
          <w:rFonts w:ascii="Times New Roman" w:hAnsi="Times New Roman"/>
          <w:color w:val="000000"/>
          <w:sz w:val="24"/>
          <w:szCs w:val="24"/>
        </w:rPr>
      </w:pPr>
    </w:p>
    <w:p w:rsidR="00824779" w:rsidRPr="00F73747" w:rsidRDefault="00824779" w:rsidP="00824779">
      <w:pPr>
        <w:pStyle w:val="31"/>
        <w:keepNext/>
        <w:keepLines/>
        <w:shd w:val="clear" w:color="auto" w:fill="auto"/>
        <w:tabs>
          <w:tab w:val="left" w:pos="142"/>
        </w:tabs>
        <w:spacing w:line="240" w:lineRule="auto"/>
        <w:ind w:left="284" w:firstLine="142"/>
        <w:jc w:val="both"/>
        <w:rPr>
          <w:rFonts w:ascii="Times New Roman" w:hAnsi="Times New Roman"/>
          <w:sz w:val="24"/>
          <w:szCs w:val="24"/>
        </w:rPr>
      </w:pPr>
      <w:r w:rsidRPr="00F73747">
        <w:rPr>
          <w:rFonts w:ascii="Times New Roman" w:hAnsi="Times New Roman"/>
          <w:color w:val="000000"/>
          <w:sz w:val="24"/>
          <w:szCs w:val="24"/>
        </w:rPr>
        <w:t>Принципы формирования и механизмы реализации программы начального общего образования</w:t>
      </w:r>
      <w:bookmarkStart w:id="4" w:name="bookmark3"/>
      <w:bookmarkEnd w:id="1"/>
      <w:bookmarkEnd w:id="2"/>
      <w:bookmarkEnd w:id="3"/>
    </w:p>
    <w:p w:rsidR="00824779" w:rsidRPr="00F73747"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p>
    <w:p w:rsidR="00824779" w:rsidRPr="00F73747" w:rsidRDefault="00824779" w:rsidP="00824779">
      <w:pPr>
        <w:pStyle w:val="a6"/>
        <w:tabs>
          <w:tab w:val="left" w:pos="142"/>
        </w:tabs>
        <w:spacing w:after="0" w:line="240" w:lineRule="auto"/>
        <w:ind w:left="284" w:firstLine="142"/>
        <w:jc w:val="both"/>
        <w:rPr>
          <w:rFonts w:ascii="Times New Roman" w:hAnsi="Times New Roman"/>
          <w:sz w:val="24"/>
          <w:szCs w:val="24"/>
        </w:rPr>
      </w:pPr>
      <w:r w:rsidRPr="00F73747">
        <w:rPr>
          <w:rFonts w:ascii="Times New Roman" w:hAnsi="Times New Roman"/>
          <w:b/>
          <w:color w:val="231F20"/>
          <w:sz w:val="24"/>
          <w:szCs w:val="24"/>
        </w:rPr>
        <w:t>В основе</w:t>
      </w:r>
      <w:r w:rsidRPr="00F73747">
        <w:rPr>
          <w:rFonts w:ascii="Times New Roman" w:hAnsi="Times New Roman"/>
          <w:color w:val="231F20"/>
          <w:sz w:val="24"/>
          <w:szCs w:val="24"/>
        </w:rPr>
        <w:t xml:space="preserve"> разработки основной образовательной программы</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 xml:space="preserve">начального общего образования лежат </w:t>
      </w:r>
      <w:r w:rsidRPr="00F73747">
        <w:rPr>
          <w:rFonts w:ascii="Times New Roman" w:hAnsi="Times New Roman"/>
          <w:b/>
          <w:color w:val="231F20"/>
          <w:sz w:val="24"/>
          <w:szCs w:val="24"/>
        </w:rPr>
        <w:t>следующие принципы</w:t>
      </w:r>
      <w:r w:rsidRPr="00F73747">
        <w:rPr>
          <w:rFonts w:ascii="Times New Roman" w:hAnsi="Times New Roman"/>
          <w:color w:val="231F20"/>
          <w:sz w:val="24"/>
          <w:szCs w:val="24"/>
        </w:rPr>
        <w:t>:</w:t>
      </w:r>
    </w:p>
    <w:p w:rsidR="00FB2BFB" w:rsidRPr="0047043B" w:rsidRDefault="00FB2BFB" w:rsidP="00D2139D">
      <w:pPr>
        <w:spacing w:after="0" w:line="240" w:lineRule="auto"/>
        <w:ind w:firstLine="567"/>
        <w:jc w:val="both"/>
        <w:rPr>
          <w:rFonts w:ascii="Times New Roman" w:hAnsi="Times New Roman" w:cs="Times New Roman"/>
          <w:i/>
          <w:sz w:val="24"/>
          <w:szCs w:val="24"/>
        </w:rPr>
      </w:pPr>
      <w:r w:rsidRPr="0047043B">
        <w:rPr>
          <w:rFonts w:ascii="Times New Roman" w:hAnsi="Times New Roman" w:cs="Times New Roman"/>
          <w:i/>
          <w:sz w:val="24"/>
          <w:szCs w:val="24"/>
        </w:rPr>
        <w:t xml:space="preserve">В основе разработки основной образовательной программы начального общего образования лежат следующие </w:t>
      </w:r>
      <w:r w:rsidRPr="0047043B">
        <w:rPr>
          <w:rFonts w:ascii="Times New Roman" w:hAnsi="Times New Roman" w:cs="Times New Roman"/>
          <w:bCs/>
          <w:i/>
          <w:sz w:val="24"/>
          <w:szCs w:val="24"/>
        </w:rPr>
        <w:t>принципы</w:t>
      </w:r>
      <w:r w:rsidRPr="0047043B">
        <w:rPr>
          <w:rFonts w:ascii="Times New Roman" w:hAnsi="Times New Roman" w:cs="Times New Roman"/>
          <w:i/>
          <w:sz w:val="24"/>
          <w:szCs w:val="24"/>
        </w:rPr>
        <w:t>:</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lastRenderedPageBreak/>
        <w:t xml:space="preserve">1) принцип учета ФГОС НОО: </w:t>
      </w:r>
      <w:proofErr w:type="gramStart"/>
      <w:r w:rsidRPr="0047043B">
        <w:rPr>
          <w:rFonts w:ascii="Times New Roman" w:hAnsi="Times New Roman" w:cs="Times New Roman"/>
          <w:i/>
          <w:sz w:val="24"/>
          <w:szCs w:val="24"/>
        </w:rPr>
        <w:t>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roofErr w:type="gramEnd"/>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47043B">
        <w:rPr>
          <w:rFonts w:ascii="Times New Roman" w:hAnsi="Times New Roman" w:cs="Times New Roman"/>
          <w:i/>
          <w:sz w:val="24"/>
          <w:szCs w:val="24"/>
        </w:rPr>
        <w:t>обучению по</w:t>
      </w:r>
      <w:proofErr w:type="gramEnd"/>
      <w:r w:rsidRPr="0047043B">
        <w:rPr>
          <w:rFonts w:ascii="Times New Roman" w:hAnsi="Times New Roman" w:cs="Times New Roman"/>
          <w:i/>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 xml:space="preserve">6) принцип </w:t>
      </w:r>
      <w:proofErr w:type="spellStart"/>
      <w:r w:rsidRPr="0047043B">
        <w:rPr>
          <w:rFonts w:ascii="Times New Roman" w:hAnsi="Times New Roman" w:cs="Times New Roman"/>
          <w:i/>
          <w:sz w:val="24"/>
          <w:szCs w:val="24"/>
        </w:rPr>
        <w:t>здоровьесбережения</w:t>
      </w:r>
      <w:proofErr w:type="spellEnd"/>
      <w:r w:rsidRPr="0047043B">
        <w:rPr>
          <w:rFonts w:ascii="Times New Roman" w:hAnsi="Times New Roman" w:cs="Times New Roman"/>
          <w:i/>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7043B">
        <w:rPr>
          <w:rFonts w:ascii="Times New Roman" w:hAnsi="Times New Roman" w:cs="Times New Roman"/>
          <w:i/>
          <w:sz w:val="24"/>
          <w:szCs w:val="24"/>
        </w:rPr>
        <w:t>здоровьесберегающих</w:t>
      </w:r>
      <w:proofErr w:type="spellEnd"/>
      <w:r w:rsidRPr="0047043B">
        <w:rPr>
          <w:rFonts w:ascii="Times New Roman" w:hAnsi="Times New Roman" w:cs="Times New Roman"/>
          <w:i/>
          <w:sz w:val="24"/>
          <w:szCs w:val="24"/>
        </w:rPr>
        <w:t xml:space="preserve"> педагогических технологий;</w:t>
      </w:r>
    </w:p>
    <w:p w:rsidR="00FB2BFB" w:rsidRPr="0047043B" w:rsidRDefault="00FB2BFB" w:rsidP="00D2139D">
      <w:pPr>
        <w:tabs>
          <w:tab w:val="left" w:pos="142"/>
        </w:tabs>
        <w:spacing w:after="0" w:line="240" w:lineRule="auto"/>
        <w:jc w:val="both"/>
        <w:rPr>
          <w:rFonts w:ascii="Times New Roman" w:hAnsi="Times New Roman" w:cs="Times New Roman"/>
          <w:i/>
          <w:sz w:val="24"/>
          <w:szCs w:val="24"/>
        </w:rPr>
      </w:pPr>
      <w:proofErr w:type="gramStart"/>
      <w:r w:rsidRPr="0047043B">
        <w:rPr>
          <w:rFonts w:ascii="Times New Roman" w:hAnsi="Times New Roman" w:cs="Times New Roman"/>
          <w:i/>
          <w:sz w:val="24"/>
          <w:szCs w:val="24"/>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proofErr w:type="spellStart"/>
        <w:r w:rsidRPr="0047043B">
          <w:rPr>
            <w:rStyle w:val="aa"/>
            <w:rFonts w:ascii="Times New Roman" w:hAnsi="Times New Roman" w:cs="Times New Roman"/>
            <w:i/>
            <w:color w:val="auto"/>
            <w:sz w:val="24"/>
            <w:szCs w:val="24"/>
          </w:rPr>
          <w:t>СанПиН</w:t>
        </w:r>
        <w:proofErr w:type="spellEnd"/>
        <w:r w:rsidRPr="0047043B">
          <w:rPr>
            <w:rStyle w:val="aa"/>
            <w:rFonts w:ascii="Times New Roman" w:hAnsi="Times New Roman" w:cs="Times New Roman"/>
            <w:i/>
            <w:color w:val="auto"/>
            <w:sz w:val="24"/>
            <w:szCs w:val="24"/>
          </w:rPr>
          <w:t xml:space="preserve"> 1.2.3685-21</w:t>
        </w:r>
      </w:hyperlink>
      <w:r w:rsidRPr="0047043B">
        <w:rPr>
          <w:rFonts w:ascii="Times New Roman" w:hAnsi="Times New Roman" w:cs="Times New Roman"/>
          <w:i/>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47043B">
        <w:rPr>
          <w:rFonts w:ascii="Times New Roman" w:hAnsi="Times New Roman" w:cs="Times New Roman"/>
          <w:i/>
          <w:sz w:val="24"/>
          <w:szCs w:val="24"/>
        </w:rPr>
        <w:t xml:space="preserve">), </w:t>
      </w:r>
      <w:proofErr w:type="gramStart"/>
      <w:r w:rsidRPr="0047043B">
        <w:rPr>
          <w:rFonts w:ascii="Times New Roman" w:hAnsi="Times New Roman" w:cs="Times New Roman"/>
          <w:i/>
          <w:sz w:val="24"/>
          <w:szCs w:val="24"/>
        </w:rPr>
        <w:t xml:space="preserve">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47043B">
          <w:rPr>
            <w:rStyle w:val="aa"/>
            <w:rFonts w:ascii="Times New Roman" w:hAnsi="Times New Roman" w:cs="Times New Roman"/>
            <w:i/>
            <w:color w:val="auto"/>
            <w:sz w:val="24"/>
            <w:szCs w:val="24"/>
          </w:rPr>
          <w:t>СП 2.4.3648-20</w:t>
        </w:r>
      </w:hyperlink>
      <w:r w:rsidRPr="0047043B">
        <w:rPr>
          <w:rFonts w:ascii="Times New Roman" w:hAnsi="Times New Roman" w:cs="Times New Roman"/>
          <w: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w:t>
      </w:r>
      <w:proofErr w:type="gramEnd"/>
      <w:r w:rsidRPr="0047043B">
        <w:rPr>
          <w:rFonts w:ascii="Times New Roman" w:hAnsi="Times New Roman" w:cs="Times New Roman"/>
          <w:i/>
          <w:sz w:val="24"/>
          <w:szCs w:val="24"/>
        </w:rPr>
        <w:t xml:space="preserve">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B2BFB" w:rsidRDefault="00FB2BFB" w:rsidP="00FB2BFB">
      <w:pPr>
        <w:tabs>
          <w:tab w:val="left" w:pos="142"/>
        </w:tabs>
        <w:spacing w:after="0" w:line="240" w:lineRule="auto"/>
        <w:ind w:left="426"/>
        <w:jc w:val="both"/>
        <w:rPr>
          <w:rFonts w:ascii="Times New Roman" w:hAnsi="Times New Roman" w:cs="Times New Roman"/>
          <w:color w:val="0070C0"/>
          <w:sz w:val="24"/>
          <w:szCs w:val="24"/>
        </w:rPr>
      </w:pPr>
    </w:p>
    <w:p w:rsidR="00131278" w:rsidRDefault="00822CDD" w:rsidP="00FB2BFB">
      <w:pPr>
        <w:tabs>
          <w:tab w:val="left" w:pos="142"/>
        </w:tabs>
        <w:spacing w:after="0" w:line="240" w:lineRule="auto"/>
        <w:ind w:left="426"/>
        <w:jc w:val="both"/>
        <w:rPr>
          <w:rFonts w:ascii="Times New Roman" w:hAnsi="Times New Roman" w:cs="Times New Roman"/>
        </w:rPr>
      </w:pPr>
      <w:r>
        <w:rPr>
          <w:rFonts w:ascii="Times New Roman" w:hAnsi="Times New Roman" w:cs="Times New Roman"/>
        </w:rPr>
        <w:t xml:space="preserve">     </w:t>
      </w:r>
      <w:r w:rsidR="00131278" w:rsidRPr="00822CDD">
        <w:rPr>
          <w:rFonts w:ascii="Times New Roman" w:hAnsi="Times New Roman" w:cs="Times New Roman"/>
        </w:rPr>
        <w:t xml:space="preserve">ФОП НОО учитывает возрастные и психологические особенности </w:t>
      </w:r>
      <w:proofErr w:type="gramStart"/>
      <w:r w:rsidR="00131278" w:rsidRPr="00822CDD">
        <w:rPr>
          <w:rFonts w:ascii="Times New Roman" w:hAnsi="Times New Roman" w:cs="Times New Roman"/>
        </w:rPr>
        <w:t>обучающихся</w:t>
      </w:r>
      <w:proofErr w:type="gramEnd"/>
      <w:r w:rsidR="00131278" w:rsidRPr="00822CDD">
        <w:rPr>
          <w:rFonts w:ascii="Times New Roman" w:hAnsi="Times New Roman" w:cs="Times New Roman"/>
        </w:rPr>
        <w:t>. Наиболее адаптивным сроком освоения ООП НОО является четыре года</w:t>
      </w:r>
      <w:r>
        <w:rPr>
          <w:rFonts w:ascii="Times New Roman" w:hAnsi="Times New Roman" w:cs="Times New Roman"/>
        </w:rPr>
        <w:t>.</w:t>
      </w:r>
    </w:p>
    <w:p w:rsidR="00822CDD" w:rsidRPr="00822CDD" w:rsidRDefault="00822CDD" w:rsidP="00131278">
      <w:pPr>
        <w:tabs>
          <w:tab w:val="left" w:pos="142"/>
        </w:tabs>
        <w:spacing w:after="0" w:line="240" w:lineRule="auto"/>
        <w:ind w:left="426"/>
        <w:jc w:val="both"/>
        <w:rPr>
          <w:rFonts w:ascii="Times New Roman" w:hAnsi="Times New Roman" w:cs="Times New Roman"/>
        </w:rPr>
      </w:pPr>
    </w:p>
    <w:p w:rsidR="00824779" w:rsidRPr="00AF435B" w:rsidRDefault="00824779" w:rsidP="00824779">
      <w:pPr>
        <w:pStyle w:val="a6"/>
        <w:tabs>
          <w:tab w:val="left" w:pos="142"/>
        </w:tabs>
        <w:spacing w:after="0" w:line="240" w:lineRule="auto"/>
        <w:ind w:left="284" w:right="155" w:firstLine="142"/>
        <w:jc w:val="both"/>
        <w:rPr>
          <w:rFonts w:ascii="Times New Roman" w:hAnsi="Times New Roman"/>
          <w:color w:val="000000"/>
          <w:sz w:val="24"/>
          <w:szCs w:val="24"/>
          <w:shd w:val="clear" w:color="auto" w:fill="FFFFFF"/>
        </w:rPr>
      </w:pPr>
      <w:r w:rsidRPr="00822CDD">
        <w:rPr>
          <w:rFonts w:ascii="Times New Roman" w:hAnsi="Times New Roman" w:cs="Times New Roman"/>
          <w:color w:val="231F20"/>
          <w:sz w:val="24"/>
          <w:szCs w:val="24"/>
        </w:rPr>
        <w:t xml:space="preserve">  </w:t>
      </w:r>
      <w:r w:rsidRPr="00F73747">
        <w:rPr>
          <w:rFonts w:ascii="Times New Roman" w:hAnsi="Times New Roman"/>
          <w:color w:val="231F20"/>
          <w:sz w:val="24"/>
          <w:szCs w:val="24"/>
        </w:rPr>
        <w:t xml:space="preserve">  </w:t>
      </w:r>
      <w:r w:rsidRPr="00AF435B">
        <w:rPr>
          <w:rFonts w:ascii="Times New Roman" w:hAnsi="Times New Roman"/>
          <w:b/>
          <w:sz w:val="24"/>
          <w:szCs w:val="24"/>
        </w:rPr>
        <w:t>Механизмы реализации основной образовательной программы НОО</w:t>
      </w:r>
      <w:r w:rsidRPr="00AF435B">
        <w:rPr>
          <w:rFonts w:ascii="Times New Roman" w:hAnsi="Times New Roman"/>
          <w:sz w:val="24"/>
          <w:szCs w:val="24"/>
        </w:rPr>
        <w:t xml:space="preserve"> школы </w:t>
      </w:r>
      <w:r w:rsidRPr="00AF435B">
        <w:rPr>
          <w:rFonts w:ascii="Times New Roman" w:eastAsia="Segoe UI Symbol" w:hAnsi="Times New Roman"/>
          <w:sz w:val="24"/>
          <w:szCs w:val="24"/>
        </w:rPr>
        <w:t>№</w:t>
      </w:r>
      <w:r w:rsidRPr="00AF435B">
        <w:rPr>
          <w:rFonts w:ascii="Times New Roman" w:hAnsi="Times New Roman"/>
          <w:sz w:val="24"/>
          <w:szCs w:val="24"/>
        </w:rPr>
        <w:t xml:space="preserve">43 им. А.С. Пушкина </w:t>
      </w:r>
      <w:r w:rsidRPr="00AF435B">
        <w:rPr>
          <w:rFonts w:ascii="Times New Roman" w:hAnsi="Times New Roman"/>
          <w:color w:val="000000"/>
          <w:sz w:val="24"/>
          <w:szCs w:val="24"/>
          <w:shd w:val="clear" w:color="auto" w:fill="FFFFFF"/>
        </w:rPr>
        <w:t>включают в себя систему следующих мероприятий:</w:t>
      </w:r>
    </w:p>
    <w:p w:rsidR="00824779" w:rsidRPr="00F73747" w:rsidRDefault="00824779" w:rsidP="00824779">
      <w:pPr>
        <w:numPr>
          <w:ilvl w:val="0"/>
          <w:numId w:val="6"/>
        </w:numPr>
        <w:tabs>
          <w:tab w:val="left" w:pos="142"/>
        </w:tabs>
        <w:spacing w:after="0" w:line="240" w:lineRule="auto"/>
        <w:ind w:left="284" w:right="135" w:firstLine="142"/>
        <w:jc w:val="both"/>
        <w:rPr>
          <w:rFonts w:ascii="Times New Roman" w:hAnsi="Times New Roman"/>
          <w:color w:val="000000"/>
        </w:rPr>
      </w:pPr>
      <w:r w:rsidRPr="00AF435B">
        <w:rPr>
          <w:rFonts w:ascii="Times New Roman" w:hAnsi="Times New Roman"/>
          <w:color w:val="000000"/>
          <w:shd w:val="clear" w:color="auto" w:fill="FFFFFF"/>
        </w:rPr>
        <w:t>локальные нормативные акты, необходимые для</w:t>
      </w:r>
      <w:r w:rsidRPr="00F73747">
        <w:rPr>
          <w:rFonts w:ascii="Times New Roman" w:hAnsi="Times New Roman"/>
          <w:color w:val="000000"/>
          <w:shd w:val="clear" w:color="auto" w:fill="FFFFFF"/>
        </w:rPr>
        <w:t xml:space="preserve"> реализации программы: </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ПФХД</w:t>
      </w:r>
      <w:r>
        <w:rPr>
          <w:rFonts w:ascii="Times New Roman" w:hAnsi="Times New Roman"/>
          <w:color w:val="000000"/>
          <w:shd w:val="clear" w:color="auto" w:fill="FFFFFF"/>
        </w:rPr>
        <w:t xml:space="preserve"> (план финансово-хозяйственной деятельности)</w:t>
      </w:r>
      <w:r w:rsidRPr="00F73747">
        <w:rPr>
          <w:rFonts w:ascii="Times New Roman" w:hAnsi="Times New Roman"/>
          <w:color w:val="000000"/>
          <w:shd w:val="clear" w:color="auto" w:fill="FFFFFF"/>
        </w:rPr>
        <w:t>;</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годовой план работы школы;</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календарный план воспитательной работы;</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календарный учебный график;</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мониторинги, проводимые школой по плану ВШК, ВСОКО;</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рабочие программы по учебным предметам, учебным курсам, учебным модулям;</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рабочие программы по внеурочной деятельности;</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программа формирования универсальных учебных действий;</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программа воспитания;</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локальные акты школы №43</w:t>
      </w:r>
    </w:p>
    <w:p w:rsidR="00824779" w:rsidRPr="00F73747" w:rsidRDefault="00824779" w:rsidP="00824779">
      <w:pPr>
        <w:widowControl w:val="0"/>
        <w:numPr>
          <w:ilvl w:val="0"/>
          <w:numId w:val="6"/>
        </w:numPr>
        <w:tabs>
          <w:tab w:val="left" w:pos="142"/>
        </w:tabs>
        <w:autoSpaceDE w:val="0"/>
        <w:autoSpaceDN w:val="0"/>
        <w:adjustRightInd w:val="0"/>
        <w:spacing w:after="0" w:line="240" w:lineRule="auto"/>
        <w:ind w:left="284" w:firstLine="142"/>
        <w:jc w:val="both"/>
        <w:rPr>
          <w:rFonts w:ascii="Times New Roman" w:hAnsi="Times New Roman"/>
          <w:color w:val="000000"/>
          <w:shd w:val="clear" w:color="auto" w:fill="FFFFFF"/>
        </w:rPr>
      </w:pPr>
      <w:r w:rsidRPr="00F73747">
        <w:rPr>
          <w:rFonts w:ascii="Times New Roman" w:hAnsi="Times New Roman"/>
          <w:color w:val="000000"/>
          <w:shd w:val="clear" w:color="auto" w:fill="FFFFFF"/>
        </w:rPr>
        <w:t>договор</w:t>
      </w:r>
      <w:r>
        <w:rPr>
          <w:rFonts w:ascii="Times New Roman" w:hAnsi="Times New Roman"/>
          <w:color w:val="000000"/>
          <w:shd w:val="clear" w:color="auto" w:fill="FFFFFF"/>
        </w:rPr>
        <w:t>ы</w:t>
      </w:r>
      <w:r w:rsidRPr="00F73747">
        <w:rPr>
          <w:rFonts w:ascii="Times New Roman" w:hAnsi="Times New Roman"/>
          <w:color w:val="000000"/>
          <w:shd w:val="clear" w:color="auto" w:fill="FFFFFF"/>
        </w:rPr>
        <w:t xml:space="preserve"> и соглашения со сторонними образовательными организациями;</w:t>
      </w:r>
    </w:p>
    <w:p w:rsidR="00824779" w:rsidRPr="00F73747" w:rsidRDefault="00824779" w:rsidP="00824779">
      <w:pPr>
        <w:widowControl w:val="0"/>
        <w:numPr>
          <w:ilvl w:val="0"/>
          <w:numId w:val="6"/>
        </w:numPr>
        <w:tabs>
          <w:tab w:val="left" w:pos="142"/>
        </w:tabs>
        <w:autoSpaceDE w:val="0"/>
        <w:autoSpaceDN w:val="0"/>
        <w:adjustRightInd w:val="0"/>
        <w:spacing w:after="0" w:line="240" w:lineRule="auto"/>
        <w:ind w:left="284" w:firstLine="142"/>
        <w:jc w:val="both"/>
        <w:rPr>
          <w:rFonts w:ascii="Times New Roman" w:hAnsi="Times New Roman"/>
          <w:color w:val="000000"/>
          <w:shd w:val="clear" w:color="auto" w:fill="FFFFFF"/>
        </w:rPr>
      </w:pPr>
      <w:r w:rsidRPr="00F73747">
        <w:rPr>
          <w:rFonts w:ascii="Times New Roman" w:hAnsi="Times New Roman"/>
        </w:rPr>
        <w:lastRenderedPageBreak/>
        <w:t xml:space="preserve">учебные планы, индивидуальные учебные планы (в том числе по ускоренной программе обучения), планы внеурочной деятельности </w:t>
      </w:r>
      <w:r>
        <w:rPr>
          <w:rFonts w:ascii="Times New Roman" w:hAnsi="Times New Roman"/>
        </w:rPr>
        <w:t xml:space="preserve">со </w:t>
      </w:r>
      <w:r w:rsidRPr="00F73747">
        <w:rPr>
          <w:rFonts w:ascii="Times New Roman" w:hAnsi="Times New Roman"/>
        </w:rPr>
        <w:t>всеми обучающимися, в том числе одаренными детьми;</w:t>
      </w:r>
    </w:p>
    <w:p w:rsidR="00824779" w:rsidRPr="00F73747" w:rsidRDefault="00824779" w:rsidP="00824779">
      <w:pPr>
        <w:widowControl w:val="0"/>
        <w:tabs>
          <w:tab w:val="left" w:pos="142"/>
        </w:tabs>
        <w:autoSpaceDE w:val="0"/>
        <w:autoSpaceDN w:val="0"/>
        <w:adjustRightInd w:val="0"/>
        <w:ind w:left="284"/>
        <w:jc w:val="both"/>
        <w:rPr>
          <w:rFonts w:ascii="Times New Roman" w:hAnsi="Times New Roman"/>
          <w:color w:val="000000"/>
          <w:shd w:val="clear" w:color="auto" w:fill="FFFFFF"/>
        </w:rPr>
      </w:pP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 xml:space="preserve">Основная образовательная программа начального общего образования реализуется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ab/>
        <w:t>Внутренние ресурсы:</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кадровые (педагоги  начального  общего образования, педагоги дополнительного образования, педагоги-психологи, социальный педагог, библиотекарь);</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финансовые (бюджетные средства, оказание платных образовательных услуг, спонсорская помощь, гранты);</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proofErr w:type="gramStart"/>
      <w:r w:rsidRPr="00F73747">
        <w:rPr>
          <w:rFonts w:ascii="Times New Roman" w:hAnsi="Times New Roman"/>
          <w:color w:val="000000"/>
        </w:rPr>
        <w:t>материально-технические (оснащение оборудованием, в том числе учебно-методическим, всех помещений образовательной организации);</w:t>
      </w:r>
      <w:proofErr w:type="gramEnd"/>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rsidR="00D2139D" w:rsidRDefault="00824779" w:rsidP="00D2139D">
      <w:pPr>
        <w:tabs>
          <w:tab w:val="left" w:pos="142"/>
        </w:tabs>
        <w:spacing w:after="0" w:line="240" w:lineRule="auto"/>
        <w:ind w:left="425"/>
        <w:jc w:val="both"/>
        <w:rPr>
          <w:rFonts w:ascii="Times New Roman" w:hAnsi="Times New Roman"/>
          <w:b/>
          <w:color w:val="000000"/>
        </w:rPr>
      </w:pPr>
      <w:r w:rsidRPr="00F73747">
        <w:rPr>
          <w:rFonts w:ascii="Times New Roman" w:hAnsi="Times New Roman"/>
          <w:b/>
          <w:color w:val="000000"/>
        </w:rPr>
        <w:tab/>
      </w:r>
    </w:p>
    <w:p w:rsidR="00824779" w:rsidRPr="00F73747" w:rsidRDefault="00824779" w:rsidP="00824779">
      <w:pPr>
        <w:tabs>
          <w:tab w:val="left" w:pos="142"/>
        </w:tabs>
        <w:ind w:left="426"/>
        <w:jc w:val="both"/>
        <w:rPr>
          <w:rFonts w:ascii="Times New Roman" w:hAnsi="Times New Roman"/>
          <w:color w:val="FF0000"/>
        </w:rPr>
      </w:pPr>
      <w:r w:rsidRPr="00F73747">
        <w:rPr>
          <w:rFonts w:ascii="Times New Roman" w:hAnsi="Times New Roman"/>
          <w:b/>
          <w:color w:val="000000"/>
        </w:rPr>
        <w:t>Внешние ресурсы</w:t>
      </w:r>
      <w:r w:rsidRPr="00F73747">
        <w:rPr>
          <w:rFonts w:ascii="Times New Roman" w:hAnsi="Times New Roman"/>
          <w:color w:val="000000"/>
        </w:rPr>
        <w:t xml:space="preserve">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Осуществляется сотрудничество с организациями:</w:t>
      </w:r>
      <w:r w:rsidRPr="00F73747">
        <w:rPr>
          <w:rFonts w:ascii="Times New Roman" w:hAnsi="Times New Roman"/>
          <w:color w:val="FF0000"/>
        </w:rPr>
        <w:t xml:space="preserve"> </w:t>
      </w:r>
    </w:p>
    <w:p w:rsidR="00824779" w:rsidRPr="002B5964" w:rsidRDefault="00824779" w:rsidP="00824779">
      <w:pPr>
        <w:numPr>
          <w:ilvl w:val="0"/>
          <w:numId w:val="8"/>
        </w:numPr>
        <w:tabs>
          <w:tab w:val="left" w:pos="142"/>
        </w:tabs>
        <w:spacing w:after="0" w:line="240" w:lineRule="auto"/>
        <w:ind w:left="284" w:firstLine="142"/>
        <w:jc w:val="both"/>
        <w:rPr>
          <w:rFonts w:ascii="Times New Roman" w:hAnsi="Times New Roman"/>
        </w:rPr>
      </w:pPr>
      <w:r w:rsidRPr="002B5964">
        <w:rPr>
          <w:rFonts w:ascii="Times New Roman" w:hAnsi="Times New Roman"/>
        </w:rPr>
        <w:t>Центр дополнительного образования детей «Восхождение»;</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Детские</w:t>
      </w:r>
      <w:r w:rsidRPr="00F73747">
        <w:rPr>
          <w:rFonts w:ascii="Times New Roman" w:hAnsi="Times New Roman"/>
          <w:spacing w:val="1"/>
        </w:rPr>
        <w:t xml:space="preserve"> </w:t>
      </w:r>
      <w:r w:rsidRPr="00F73747">
        <w:rPr>
          <w:rFonts w:ascii="Times New Roman" w:hAnsi="Times New Roman"/>
        </w:rPr>
        <w:t>музыкальные</w:t>
      </w:r>
      <w:r w:rsidRPr="00F73747">
        <w:rPr>
          <w:rFonts w:ascii="Times New Roman" w:hAnsi="Times New Roman"/>
          <w:spacing w:val="1"/>
        </w:rPr>
        <w:t xml:space="preserve"> </w:t>
      </w:r>
      <w:r w:rsidRPr="00F73747">
        <w:rPr>
          <w:rFonts w:ascii="Times New Roman" w:hAnsi="Times New Roman"/>
        </w:rPr>
        <w:t>школы им. Ф. Собинова и</w:t>
      </w:r>
      <w:r w:rsidRPr="00F73747">
        <w:rPr>
          <w:rFonts w:ascii="Times New Roman" w:hAnsi="Times New Roman"/>
          <w:spacing w:val="1"/>
        </w:rPr>
        <w:t xml:space="preserve"> </w:t>
      </w:r>
      <w:r w:rsidRPr="00F73747">
        <w:rPr>
          <w:rFonts w:ascii="Times New Roman" w:hAnsi="Times New Roman"/>
        </w:rPr>
        <w:t>им.</w:t>
      </w:r>
      <w:r w:rsidRPr="00F73747">
        <w:rPr>
          <w:rFonts w:ascii="Times New Roman" w:hAnsi="Times New Roman"/>
          <w:spacing w:val="1"/>
        </w:rPr>
        <w:t xml:space="preserve"> </w:t>
      </w:r>
      <w:proofErr w:type="spellStart"/>
      <w:r w:rsidRPr="00F73747">
        <w:rPr>
          <w:rFonts w:ascii="Times New Roman" w:hAnsi="Times New Roman"/>
        </w:rPr>
        <w:t>Алмазова</w:t>
      </w:r>
      <w:proofErr w:type="spellEnd"/>
      <w:r w:rsidRPr="00F73747">
        <w:rPr>
          <w:rFonts w:ascii="Times New Roman" w:hAnsi="Times New Roman"/>
        </w:rPr>
        <w:t>,</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Музей</w:t>
      </w:r>
      <w:r w:rsidRPr="00F73747">
        <w:rPr>
          <w:rFonts w:ascii="Times New Roman" w:hAnsi="Times New Roman"/>
          <w:spacing w:val="1"/>
        </w:rPr>
        <w:t xml:space="preserve"> </w:t>
      </w:r>
      <w:r w:rsidRPr="00F73747">
        <w:rPr>
          <w:rFonts w:ascii="Times New Roman" w:hAnsi="Times New Roman"/>
        </w:rPr>
        <w:t>им.</w:t>
      </w:r>
      <w:r w:rsidRPr="00F73747">
        <w:rPr>
          <w:rFonts w:ascii="Times New Roman" w:hAnsi="Times New Roman"/>
          <w:spacing w:val="1"/>
        </w:rPr>
        <w:t xml:space="preserve"> </w:t>
      </w:r>
      <w:r w:rsidRPr="00F73747">
        <w:rPr>
          <w:rFonts w:ascii="Times New Roman" w:hAnsi="Times New Roman"/>
        </w:rPr>
        <w:t>Богдановича,</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Планетарий,</w:t>
      </w:r>
      <w:r w:rsidRPr="00F73747">
        <w:rPr>
          <w:rFonts w:ascii="Times New Roman" w:hAnsi="Times New Roman"/>
          <w:spacing w:val="1"/>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Музей</w:t>
      </w:r>
      <w:r w:rsidRPr="00F73747">
        <w:rPr>
          <w:rFonts w:ascii="Times New Roman" w:hAnsi="Times New Roman"/>
          <w:spacing w:val="1"/>
        </w:rPr>
        <w:t xml:space="preserve"> </w:t>
      </w:r>
      <w:r w:rsidRPr="00F73747">
        <w:rPr>
          <w:rFonts w:ascii="Times New Roman" w:hAnsi="Times New Roman"/>
        </w:rPr>
        <w:t>истории</w:t>
      </w:r>
      <w:r w:rsidRPr="00F73747">
        <w:rPr>
          <w:rFonts w:ascii="Times New Roman" w:hAnsi="Times New Roman"/>
          <w:spacing w:val="1"/>
        </w:rPr>
        <w:t xml:space="preserve"> </w:t>
      </w:r>
      <w:r w:rsidRPr="00F73747">
        <w:rPr>
          <w:rFonts w:ascii="Times New Roman" w:hAnsi="Times New Roman"/>
        </w:rPr>
        <w:t>города,</w:t>
      </w:r>
      <w:r w:rsidRPr="00F73747">
        <w:rPr>
          <w:rFonts w:ascii="Times New Roman" w:hAnsi="Times New Roman"/>
          <w:spacing w:val="1"/>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Художественный музей,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Филармония,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ТЮЗ, КЗЦ «Миллениум»,</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Драматический театр им Ф. Волкова,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proofErr w:type="spellStart"/>
      <w:proofErr w:type="gramStart"/>
      <w:r w:rsidRPr="00F73747">
        <w:rPr>
          <w:rFonts w:ascii="Times New Roman" w:hAnsi="Times New Roman"/>
        </w:rPr>
        <w:t>Арт</w:t>
      </w:r>
      <w:proofErr w:type="spellEnd"/>
      <w:proofErr w:type="gramEnd"/>
      <w:r w:rsidRPr="00F73747">
        <w:rPr>
          <w:rFonts w:ascii="Times New Roman" w:hAnsi="Times New Roman"/>
        </w:rPr>
        <w:t xml:space="preserve"> студия «</w:t>
      </w:r>
      <w:proofErr w:type="spellStart"/>
      <w:r w:rsidRPr="00F73747">
        <w:rPr>
          <w:rFonts w:ascii="Times New Roman" w:hAnsi="Times New Roman"/>
        </w:rPr>
        <w:t>Художка</w:t>
      </w:r>
      <w:proofErr w:type="spellEnd"/>
      <w:r w:rsidRPr="00F73747">
        <w:rPr>
          <w:rFonts w:ascii="Times New Roman" w:hAnsi="Times New Roman"/>
        </w:rPr>
        <w:t xml:space="preserve"> </w:t>
      </w:r>
      <w:proofErr w:type="spellStart"/>
      <w:r w:rsidRPr="00F73747">
        <w:rPr>
          <w:rFonts w:ascii="Times New Roman" w:hAnsi="Times New Roman"/>
        </w:rPr>
        <w:t>by</w:t>
      </w:r>
      <w:proofErr w:type="spellEnd"/>
      <w:r w:rsidRPr="00F73747">
        <w:rPr>
          <w:rFonts w:ascii="Times New Roman" w:hAnsi="Times New Roman"/>
        </w:rPr>
        <w:t xml:space="preserve"> </w:t>
      </w:r>
      <w:proofErr w:type="spellStart"/>
      <w:r w:rsidRPr="00F73747">
        <w:rPr>
          <w:rFonts w:ascii="Times New Roman" w:hAnsi="Times New Roman"/>
        </w:rPr>
        <w:t>Golovinova</w:t>
      </w:r>
      <w:proofErr w:type="spellEnd"/>
      <w:r w:rsidRPr="00F73747">
        <w:rPr>
          <w:rFonts w:ascii="Times New Roman" w:hAnsi="Times New Roman"/>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АНО СТКРДМ «Городской детско-юношеский развивающий центр»,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Музей занимательных наук Эйнштейна,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Детские библиотеки им. И.А.Крылова и им. Н.А. Некрасова.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 «Городской центр психолого-педагогической, медицинской и социальной помощи», ГОУ ЯО «Центр помощи детям».</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Контроль качества образования осуществляется с помощью внутренней системы оценки качества образования (ВСОКО) школы, которая регламентируется Положением о ВСОКО. Работа системы осуществляется посредством планирования контроля основных направлений деятельности,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w:t>
      </w:r>
      <w:bookmarkEnd w:id="4"/>
    </w:p>
    <w:p w:rsidR="00FB2BFB" w:rsidRDefault="00FB2BFB" w:rsidP="00824779">
      <w:pPr>
        <w:pStyle w:val="a3"/>
        <w:shd w:val="clear" w:color="auto" w:fill="FFFFFF"/>
        <w:tabs>
          <w:tab w:val="left" w:pos="142"/>
        </w:tabs>
        <w:ind w:left="284" w:firstLine="142"/>
        <w:jc w:val="both"/>
        <w:outlineLvl w:val="2"/>
        <w:rPr>
          <w:rFonts w:ascii="Times New Roman" w:hAnsi="Times New Roman"/>
          <w:b/>
          <w:color w:val="000000"/>
        </w:rPr>
      </w:pPr>
      <w:bookmarkStart w:id="5" w:name="_Toc102726479"/>
    </w:p>
    <w:p w:rsidR="00824779" w:rsidRPr="00F73747" w:rsidRDefault="00824779" w:rsidP="00824779">
      <w:pPr>
        <w:pStyle w:val="a3"/>
        <w:shd w:val="clear" w:color="auto" w:fill="FFFFFF"/>
        <w:tabs>
          <w:tab w:val="left" w:pos="142"/>
        </w:tabs>
        <w:ind w:left="284" w:firstLine="142"/>
        <w:jc w:val="both"/>
        <w:outlineLvl w:val="2"/>
        <w:rPr>
          <w:rFonts w:ascii="Times New Roman" w:hAnsi="Times New Roman"/>
          <w:b/>
          <w:color w:val="000000"/>
        </w:rPr>
      </w:pPr>
      <w:r w:rsidRPr="00F73747">
        <w:rPr>
          <w:rFonts w:ascii="Times New Roman" w:hAnsi="Times New Roman"/>
          <w:b/>
          <w:color w:val="000000"/>
        </w:rPr>
        <w:t>Общая характеристика программы начального общего образования</w:t>
      </w:r>
      <w:bookmarkEnd w:id="5"/>
    </w:p>
    <w:p w:rsidR="00824779" w:rsidRDefault="00824779" w:rsidP="00824779">
      <w:pPr>
        <w:tabs>
          <w:tab w:val="left" w:pos="142"/>
        </w:tabs>
        <w:ind w:right="150" w:firstLine="142"/>
        <w:jc w:val="both"/>
        <w:rPr>
          <w:rFonts w:ascii="Times New Roman" w:hAnsi="Times New Roman"/>
          <w:color w:val="000000"/>
        </w:rPr>
      </w:pPr>
      <w:r w:rsidRPr="00F73747">
        <w:rPr>
          <w:rFonts w:ascii="Times New Roman" w:hAnsi="Times New Roman"/>
          <w:color w:val="000000"/>
        </w:rPr>
        <w:tab/>
        <w:t xml:space="preserve">Содержание начального общего образования определяется программой начального общего образования, разрабатываемой и утверждаемой школой №43 им. А.С. Пушкина самостоятельно. </w:t>
      </w:r>
      <w:r w:rsidRPr="00F73747">
        <w:rPr>
          <w:rFonts w:ascii="Times New Roman" w:hAnsi="Times New Roman"/>
        </w:rPr>
        <w:t xml:space="preserve"> </w:t>
      </w:r>
      <w:r w:rsidRPr="00F73747">
        <w:rPr>
          <w:rFonts w:ascii="Times New Roman" w:hAnsi="Times New Roman"/>
          <w:color w:val="000000"/>
        </w:rPr>
        <w:t xml:space="preserve">При разработке ООП НОО учтены результаты </w:t>
      </w:r>
      <w:proofErr w:type="spellStart"/>
      <w:r w:rsidRPr="00F73747">
        <w:rPr>
          <w:rFonts w:ascii="Times New Roman" w:hAnsi="Times New Roman"/>
          <w:color w:val="000000"/>
        </w:rPr>
        <w:t>самообследования</w:t>
      </w:r>
      <w:proofErr w:type="spellEnd"/>
      <w:r w:rsidRPr="00F73747">
        <w:rPr>
          <w:rFonts w:ascii="Times New Roman" w:hAnsi="Times New Roman"/>
          <w:color w:val="000000"/>
        </w:rPr>
        <w:t>, в том числе функционирования ВСОКО, анализ образовательных потребностей и запросы участников образовательных отношений.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 xml:space="preserve">Содержание ООП НОО </w:t>
      </w:r>
      <w:r w:rsidRPr="00F73747">
        <w:rPr>
          <w:rFonts w:ascii="Times New Roman" w:hAnsi="Times New Roman"/>
        </w:rPr>
        <w:t xml:space="preserve">школы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отражает требования ФГОС НОО</w:t>
      </w:r>
      <w:r>
        <w:rPr>
          <w:rFonts w:ascii="Times New Roman" w:hAnsi="Times New Roman"/>
          <w:color w:val="000000"/>
        </w:rPr>
        <w:t xml:space="preserve"> </w:t>
      </w:r>
      <w:r w:rsidRPr="00F73747">
        <w:rPr>
          <w:rFonts w:ascii="Times New Roman" w:hAnsi="Times New Roman"/>
          <w:color w:val="000000"/>
        </w:rPr>
        <w:t>и группируется в три основных раздела: целевой, содержательный и организационный.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lastRenderedPageBreak/>
        <w:tab/>
        <w:t>Целевой раздел определяет общее назначение, цели,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контингента, а также способы определения достижения этих целей и результатов.</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Целевой раздел включает:</w:t>
      </w:r>
    </w:p>
    <w:p w:rsidR="00824779" w:rsidRPr="00F73747"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пояснительную записку;</w:t>
      </w:r>
    </w:p>
    <w:p w:rsidR="00824779" w:rsidRPr="002B5964"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Pr="002B5964">
        <w:rPr>
          <w:rFonts w:ascii="Times New Roman" w:hAnsi="Times New Roman"/>
          <w:color w:val="000000"/>
        </w:rPr>
        <w:t xml:space="preserve">планируемые результаты освоения </w:t>
      </w:r>
      <w:proofErr w:type="gramStart"/>
      <w:r w:rsidRPr="002B5964">
        <w:rPr>
          <w:rFonts w:ascii="Times New Roman" w:hAnsi="Times New Roman"/>
          <w:color w:val="000000"/>
        </w:rPr>
        <w:t>обучающимися</w:t>
      </w:r>
      <w:proofErr w:type="gramEnd"/>
      <w:r w:rsidRPr="002B5964">
        <w:rPr>
          <w:rFonts w:ascii="Times New Roman" w:hAnsi="Times New Roman"/>
          <w:color w:val="000000"/>
        </w:rPr>
        <w:t xml:space="preserve"> ООП НОО согласно федеральным рабочим программам и примерным рабочим программам;</w:t>
      </w:r>
    </w:p>
    <w:p w:rsidR="00824779"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2B5964">
        <w:rPr>
          <w:rFonts w:ascii="Times New Roman" w:hAnsi="Times New Roman"/>
          <w:color w:val="000000"/>
        </w:rPr>
        <w:t> систему оценки достижения планируемых результатов освоения ООП НОО согласно федеральным рабочим программам и примерным рабочим программам.</w:t>
      </w:r>
    </w:p>
    <w:p w:rsidR="00ED61F9" w:rsidRPr="002B5964" w:rsidRDefault="00ED61F9" w:rsidP="00ED61F9">
      <w:pPr>
        <w:tabs>
          <w:tab w:val="left" w:pos="142"/>
        </w:tabs>
        <w:spacing w:after="0" w:line="240" w:lineRule="auto"/>
        <w:ind w:left="426"/>
        <w:jc w:val="both"/>
        <w:rPr>
          <w:rFonts w:ascii="Times New Roman" w:hAnsi="Times New Roman"/>
          <w:color w:val="000000"/>
        </w:rPr>
      </w:pPr>
    </w:p>
    <w:p w:rsidR="00824779" w:rsidRPr="006D4365" w:rsidRDefault="00824779" w:rsidP="00ED61F9">
      <w:pPr>
        <w:tabs>
          <w:tab w:val="left" w:pos="142"/>
        </w:tabs>
        <w:spacing w:after="0"/>
        <w:ind w:left="284" w:right="-1" w:firstLine="142"/>
        <w:jc w:val="both"/>
        <w:rPr>
          <w:rFonts w:ascii="Times New Roman" w:hAnsi="Times New Roman"/>
          <w:color w:val="000000"/>
        </w:rPr>
      </w:pPr>
      <w:r w:rsidRPr="006D4365">
        <w:rPr>
          <w:rFonts w:ascii="Times New Roman" w:hAnsi="Times New Roman"/>
          <w:b/>
          <w:color w:val="000000"/>
        </w:rPr>
        <w:t>Содержательный раздел включает</w:t>
      </w:r>
      <w:r w:rsidRPr="006D4365">
        <w:rPr>
          <w:rFonts w:ascii="Times New Roman" w:hAnsi="Times New Roman"/>
          <w:color w:val="000000"/>
        </w:rPr>
        <w:t xml:space="preserve"> образовательные программы, ориентированные на</w:t>
      </w:r>
      <w:r w:rsidRPr="00F73747">
        <w:rPr>
          <w:rFonts w:ascii="Times New Roman" w:hAnsi="Times New Roman"/>
          <w:color w:val="000000"/>
        </w:rPr>
        <w:t> </w:t>
      </w:r>
      <w:r w:rsidRPr="006D4365">
        <w:rPr>
          <w:rFonts w:ascii="Times New Roman" w:hAnsi="Times New Roman"/>
          <w:color w:val="000000"/>
        </w:rPr>
        <w:t xml:space="preserve">достижение предметных, </w:t>
      </w:r>
      <w:proofErr w:type="spellStart"/>
      <w:r w:rsidRPr="006D4365">
        <w:rPr>
          <w:rFonts w:ascii="Times New Roman" w:hAnsi="Times New Roman"/>
          <w:color w:val="000000"/>
        </w:rPr>
        <w:t>метапредметных</w:t>
      </w:r>
      <w:proofErr w:type="spellEnd"/>
      <w:r w:rsidRPr="006D4365">
        <w:rPr>
          <w:rFonts w:ascii="Times New Roman" w:hAnsi="Times New Roman"/>
          <w:color w:val="000000"/>
        </w:rPr>
        <w:t xml:space="preserve"> и</w:t>
      </w:r>
      <w:r w:rsidRPr="00F73747">
        <w:rPr>
          <w:rFonts w:ascii="Times New Roman" w:hAnsi="Times New Roman"/>
          <w:color w:val="000000"/>
        </w:rPr>
        <w:t> </w:t>
      </w:r>
      <w:r w:rsidRPr="006D4365">
        <w:rPr>
          <w:rFonts w:ascii="Times New Roman" w:hAnsi="Times New Roman"/>
          <w:color w:val="000000"/>
        </w:rPr>
        <w:t>личностных результатов:</w:t>
      </w:r>
    </w:p>
    <w:p w:rsidR="00824779" w:rsidRPr="0047043B" w:rsidRDefault="00824779" w:rsidP="00ED61F9">
      <w:pPr>
        <w:numPr>
          <w:ilvl w:val="0"/>
          <w:numId w:val="4"/>
        </w:numPr>
        <w:tabs>
          <w:tab w:val="left" w:pos="142"/>
        </w:tabs>
        <w:spacing w:after="0" w:line="240" w:lineRule="auto"/>
        <w:ind w:left="284" w:firstLine="142"/>
        <w:jc w:val="both"/>
        <w:rPr>
          <w:rFonts w:ascii="Times New Roman" w:hAnsi="Times New Roman"/>
          <w:i/>
          <w:color w:val="000000"/>
        </w:rPr>
      </w:pPr>
      <w:r w:rsidRPr="0047043B">
        <w:rPr>
          <w:rFonts w:ascii="Times New Roman" w:hAnsi="Times New Roman"/>
          <w:i/>
          <w:color w:val="000000"/>
        </w:rPr>
        <w:t xml:space="preserve"> федеральные рабочие программы учебных предметов, учебн</w:t>
      </w:r>
      <w:r w:rsidR="00943B5A" w:rsidRPr="0047043B">
        <w:rPr>
          <w:rFonts w:ascii="Times New Roman" w:hAnsi="Times New Roman"/>
          <w:i/>
          <w:color w:val="000000"/>
        </w:rPr>
        <w:t xml:space="preserve">ого курса, учебного модуля, </w:t>
      </w:r>
      <w:r w:rsidRPr="0047043B">
        <w:rPr>
          <w:rFonts w:ascii="Times New Roman" w:hAnsi="Times New Roman"/>
          <w:i/>
          <w:color w:val="000000"/>
        </w:rPr>
        <w:t>курсов внеурочной деятельности;</w:t>
      </w:r>
    </w:p>
    <w:p w:rsidR="00824779" w:rsidRPr="00F73747" w:rsidRDefault="00824779" w:rsidP="00824779">
      <w:pPr>
        <w:numPr>
          <w:ilvl w:val="0"/>
          <w:numId w:val="4"/>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xml:space="preserve"> программу формирования универсальных учебных действий </w:t>
      </w:r>
      <w:proofErr w:type="gramStart"/>
      <w:r w:rsidRPr="00F73747">
        <w:rPr>
          <w:rFonts w:ascii="Times New Roman" w:hAnsi="Times New Roman"/>
          <w:color w:val="000000"/>
        </w:rPr>
        <w:t>у</w:t>
      </w:r>
      <w:proofErr w:type="gramEnd"/>
      <w:r w:rsidRPr="00F73747">
        <w:rPr>
          <w:rFonts w:ascii="Times New Roman" w:hAnsi="Times New Roman"/>
          <w:color w:val="000000"/>
        </w:rPr>
        <w:t> обучающихся;</w:t>
      </w:r>
    </w:p>
    <w:p w:rsidR="00824779" w:rsidRPr="00F73747" w:rsidRDefault="00824779" w:rsidP="00ED61F9">
      <w:pPr>
        <w:numPr>
          <w:ilvl w:val="0"/>
          <w:numId w:val="4"/>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федеральную </w:t>
      </w:r>
      <w:r w:rsidRPr="00F73747">
        <w:rPr>
          <w:rFonts w:ascii="Times New Roman" w:hAnsi="Times New Roman"/>
          <w:color w:val="000000"/>
        </w:rPr>
        <w:t>рабочую программу воспитания.</w:t>
      </w:r>
    </w:p>
    <w:p w:rsidR="00ED61F9" w:rsidRDefault="00ED61F9" w:rsidP="00ED61F9">
      <w:pPr>
        <w:tabs>
          <w:tab w:val="left" w:pos="142"/>
        </w:tabs>
        <w:spacing w:after="0"/>
        <w:ind w:left="284" w:right="-1" w:firstLine="142"/>
        <w:jc w:val="both"/>
        <w:rPr>
          <w:rFonts w:ascii="Times New Roman" w:hAnsi="Times New Roman"/>
          <w:b/>
          <w:color w:val="000000"/>
        </w:rPr>
      </w:pPr>
    </w:p>
    <w:p w:rsidR="00824779" w:rsidRDefault="00824779" w:rsidP="00ED61F9">
      <w:pPr>
        <w:tabs>
          <w:tab w:val="left" w:pos="142"/>
        </w:tabs>
        <w:spacing w:after="0"/>
        <w:ind w:left="284" w:right="-1" w:firstLine="142"/>
        <w:jc w:val="both"/>
        <w:rPr>
          <w:rFonts w:ascii="Times New Roman" w:hAnsi="Times New Roman"/>
          <w:color w:val="000000"/>
        </w:rPr>
      </w:pPr>
      <w:r w:rsidRPr="00F73747">
        <w:rPr>
          <w:rFonts w:ascii="Times New Roman" w:hAnsi="Times New Roman"/>
          <w:b/>
          <w:color w:val="000000"/>
        </w:rPr>
        <w:t>Организационный раздел</w:t>
      </w:r>
      <w:r w:rsidRPr="00F73747">
        <w:rPr>
          <w:rFonts w:ascii="Times New Roman" w:hAnsi="Times New Roman"/>
          <w:color w:val="000000"/>
        </w:rPr>
        <w:t xml:space="preserve"> устанавливает общие рамки организации образовательного процесса, а также механизмы и условия реализации компонентов основной образовательной программы начального общего образования.</w:t>
      </w:r>
    </w:p>
    <w:p w:rsidR="00ED61F9" w:rsidRPr="00F73747" w:rsidRDefault="00ED61F9" w:rsidP="00ED61F9">
      <w:pPr>
        <w:tabs>
          <w:tab w:val="left" w:pos="142"/>
        </w:tabs>
        <w:spacing w:after="0"/>
        <w:ind w:left="284" w:right="-1" w:firstLine="142"/>
        <w:jc w:val="both"/>
        <w:rPr>
          <w:rFonts w:ascii="Times New Roman" w:hAnsi="Times New Roman"/>
          <w:color w:val="000000"/>
        </w:rPr>
      </w:pP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Организационный раздел включает:</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учебный план;</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00943B5A">
        <w:rPr>
          <w:rFonts w:ascii="Times New Roman" w:hAnsi="Times New Roman"/>
          <w:color w:val="000000"/>
        </w:rPr>
        <w:t>Ф</w:t>
      </w:r>
      <w:r>
        <w:rPr>
          <w:rFonts w:ascii="Times New Roman" w:hAnsi="Times New Roman"/>
          <w:color w:val="000000"/>
        </w:rPr>
        <w:t>едеральный</w:t>
      </w:r>
      <w:r w:rsidR="00943B5A">
        <w:rPr>
          <w:rFonts w:ascii="Times New Roman" w:hAnsi="Times New Roman"/>
          <w:color w:val="000000"/>
        </w:rPr>
        <w:t xml:space="preserve"> </w:t>
      </w:r>
      <w:r w:rsidRPr="00F73747">
        <w:rPr>
          <w:rFonts w:ascii="Times New Roman" w:hAnsi="Times New Roman"/>
          <w:color w:val="000000"/>
        </w:rPr>
        <w:t>план внеурочной деятельности;</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календарный учебный график;</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F73747">
        <w:rPr>
          <w:rFonts w:ascii="Times New Roman" w:hAnsi="Times New Roman"/>
        </w:rPr>
        <w:t xml:space="preserve">школой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или в которых образовательная организация принимает участие в учебном году или периоде обучения;</w:t>
      </w:r>
    </w:p>
    <w:p w:rsidR="00824779"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Pr="0045572D">
        <w:rPr>
          <w:rFonts w:ascii="Times New Roman" w:hAnsi="Times New Roman"/>
          <w:color w:val="000000"/>
        </w:rPr>
        <w:t xml:space="preserve">характеристику условий реализации </w:t>
      </w:r>
      <w:r>
        <w:rPr>
          <w:rFonts w:ascii="Times New Roman" w:hAnsi="Times New Roman"/>
          <w:color w:val="000000"/>
        </w:rPr>
        <w:t>О</w:t>
      </w:r>
      <w:r w:rsidRPr="0045572D">
        <w:rPr>
          <w:rFonts w:ascii="Times New Roman" w:hAnsi="Times New Roman"/>
          <w:color w:val="000000"/>
        </w:rPr>
        <w:t>ОП НОО в</w:t>
      </w:r>
      <w:r w:rsidRPr="00F73747">
        <w:rPr>
          <w:rFonts w:ascii="Times New Roman" w:hAnsi="Times New Roman"/>
          <w:color w:val="000000"/>
        </w:rPr>
        <w:t> </w:t>
      </w:r>
      <w:r w:rsidRPr="0045572D">
        <w:rPr>
          <w:rFonts w:ascii="Times New Roman" w:hAnsi="Times New Roman"/>
          <w:color w:val="000000"/>
        </w:rPr>
        <w:t>соответствии с</w:t>
      </w:r>
      <w:r w:rsidRPr="00F73747">
        <w:rPr>
          <w:rFonts w:ascii="Times New Roman" w:hAnsi="Times New Roman"/>
          <w:color w:val="000000"/>
        </w:rPr>
        <w:t> </w:t>
      </w:r>
      <w:r w:rsidRPr="0045572D">
        <w:rPr>
          <w:rFonts w:ascii="Times New Roman" w:hAnsi="Times New Roman"/>
          <w:color w:val="000000"/>
        </w:rPr>
        <w:t>требованиями ФГОС НОО.</w:t>
      </w:r>
    </w:p>
    <w:p w:rsidR="00822CDD" w:rsidRPr="0045572D" w:rsidRDefault="00822CDD" w:rsidP="00822CDD">
      <w:pPr>
        <w:tabs>
          <w:tab w:val="left" w:pos="142"/>
        </w:tabs>
        <w:spacing w:after="0" w:line="240" w:lineRule="auto"/>
        <w:ind w:left="426"/>
        <w:jc w:val="both"/>
        <w:rPr>
          <w:rFonts w:ascii="Times New Roman" w:hAnsi="Times New Roman"/>
          <w:color w:val="000000"/>
        </w:rPr>
      </w:pPr>
    </w:p>
    <w:p w:rsidR="00C868D3" w:rsidRDefault="00824779" w:rsidP="00824779">
      <w:pPr>
        <w:shd w:val="clear" w:color="auto" w:fill="FFFFFF"/>
        <w:tabs>
          <w:tab w:val="left" w:pos="142"/>
        </w:tabs>
        <w:ind w:left="284" w:firstLine="142"/>
        <w:jc w:val="both"/>
        <w:rPr>
          <w:rFonts w:ascii="Times New Roman" w:hAnsi="Times New Roman"/>
          <w:color w:val="000000"/>
        </w:rPr>
      </w:pPr>
      <w:r w:rsidRPr="0045572D">
        <w:rPr>
          <w:rFonts w:ascii="Times New Roman" w:hAnsi="Times New Roman"/>
          <w:color w:val="000000"/>
        </w:rPr>
        <w:t xml:space="preserve">    Содержание начального общего образования определяется </w:t>
      </w:r>
      <w:r>
        <w:rPr>
          <w:rFonts w:ascii="Times New Roman" w:hAnsi="Times New Roman"/>
          <w:color w:val="000000"/>
        </w:rPr>
        <w:t>О</w:t>
      </w:r>
      <w:r w:rsidRPr="0045572D">
        <w:rPr>
          <w:rFonts w:ascii="Times New Roman" w:hAnsi="Times New Roman"/>
          <w:color w:val="000000"/>
        </w:rPr>
        <w:t xml:space="preserve">ОП НОО. </w:t>
      </w:r>
      <w:r w:rsidRPr="00F73747">
        <w:rPr>
          <w:rFonts w:ascii="Times New Roman" w:hAnsi="Times New Roman"/>
          <w:color w:val="000000"/>
        </w:rPr>
        <w:t xml:space="preserve">В основе программы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F73747">
        <w:rPr>
          <w:rFonts w:ascii="Times New Roman" w:hAnsi="Times New Roman"/>
          <w:color w:val="000000"/>
        </w:rPr>
        <w:t>интересов</w:t>
      </w:r>
      <w:proofErr w:type="gramEnd"/>
      <w:r w:rsidRPr="00F73747">
        <w:rPr>
          <w:rFonts w:ascii="Times New Roman" w:hAnsi="Times New Roman"/>
          <w:color w:val="000000"/>
        </w:rPr>
        <w:t xml:space="preserve"> обучающихся в рамках единого образовательного пространства на территории Российской Федерации.</w:t>
      </w:r>
      <w:r w:rsidR="00C868D3">
        <w:rPr>
          <w:rFonts w:ascii="Times New Roman" w:hAnsi="Times New Roman"/>
          <w:color w:val="000000"/>
        </w:rPr>
        <w:t xml:space="preserve"> </w:t>
      </w:r>
    </w:p>
    <w:p w:rsidR="00FB2BFB" w:rsidRPr="003011B8" w:rsidRDefault="00C868D3" w:rsidP="00FB2BFB">
      <w:pPr>
        <w:pStyle w:val="a8"/>
        <w:spacing w:before="0" w:beforeAutospacing="0" w:after="0" w:afterAutospacing="0"/>
        <w:ind w:firstLine="708"/>
        <w:jc w:val="both"/>
        <w:rPr>
          <w:rFonts w:ascii="Times New Roman" w:hAnsi="Times New Roman"/>
          <w:lang w:val="ru-RU"/>
        </w:rPr>
      </w:pPr>
      <w:r w:rsidRPr="0047043B">
        <w:rPr>
          <w:rFonts w:ascii="Times New Roman" w:hAnsi="Times New Roman"/>
          <w:i/>
          <w:color w:val="000000"/>
          <w:lang w:val="ru-RU"/>
        </w:rPr>
        <w:t xml:space="preserve">    ФОП НОО учитывает возрастные и психологические особенности </w:t>
      </w:r>
      <w:proofErr w:type="gramStart"/>
      <w:r w:rsidRPr="0047043B">
        <w:rPr>
          <w:rFonts w:ascii="Times New Roman" w:hAnsi="Times New Roman"/>
          <w:i/>
          <w:color w:val="000000"/>
          <w:lang w:val="ru-RU"/>
        </w:rPr>
        <w:t>обучающихся</w:t>
      </w:r>
      <w:proofErr w:type="gramEnd"/>
      <w:r w:rsidRPr="0047043B">
        <w:rPr>
          <w:rFonts w:ascii="Times New Roman" w:hAnsi="Times New Roman"/>
          <w:i/>
          <w:color w:val="000000"/>
          <w:lang w:val="ru-RU"/>
        </w:rPr>
        <w:t>. Наиболее адаптивным сроком освоения ООП НОО является четыре года</w:t>
      </w:r>
      <w:r w:rsidR="00FB2BFB" w:rsidRPr="0047043B">
        <w:rPr>
          <w:rFonts w:ascii="Times New Roman" w:hAnsi="Times New Roman"/>
          <w:i/>
          <w:lang w:val="ru-RU"/>
        </w:rPr>
        <w:t>.</w:t>
      </w:r>
      <w:r w:rsidR="00FB2BFB" w:rsidRPr="003011B8">
        <w:rPr>
          <w:rFonts w:ascii="Times New Roman" w:hAnsi="Times New Roman"/>
          <w:lang w:val="ru-RU"/>
        </w:rPr>
        <w:t xml:space="preserve"> Общий объем аудиторной работы обучающихся за четыре учебных года </w:t>
      </w:r>
      <w:r w:rsidR="00FB2BFB" w:rsidRPr="0047043B">
        <w:rPr>
          <w:rFonts w:ascii="Times New Roman" w:hAnsi="Times New Roman"/>
          <w:i/>
          <w:lang w:val="ru-RU"/>
        </w:rPr>
        <w:t>не может составлять менее 2966 академических часов и более 3305 академических часов в соответствии с</w:t>
      </w:r>
      <w:r w:rsidR="00FB2BFB" w:rsidRPr="003011B8">
        <w:rPr>
          <w:rFonts w:ascii="Times New Roman" w:hAnsi="Times New Roman"/>
          <w:lang w:val="ru-RU"/>
        </w:rPr>
        <w:t xml:space="preserve">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22CDD" w:rsidRPr="0047043B" w:rsidRDefault="00C868D3" w:rsidP="00D2139D">
      <w:pPr>
        <w:shd w:val="clear" w:color="auto" w:fill="FFFFFF"/>
        <w:tabs>
          <w:tab w:val="left" w:pos="142"/>
        </w:tabs>
        <w:ind w:firstLine="851"/>
        <w:jc w:val="both"/>
        <w:rPr>
          <w:rFonts w:ascii="Times New Roman" w:hAnsi="Times New Roman" w:cs="Times New Roman"/>
          <w:i/>
        </w:rPr>
      </w:pPr>
      <w:r w:rsidRPr="0047043B">
        <w:rPr>
          <w:rFonts w:ascii="Times New Roman" w:hAnsi="Times New Roman"/>
          <w:i/>
          <w:color w:val="000000"/>
        </w:rPr>
        <w:t xml:space="preserve">Для лиц, обучающихся по индивидуальным учебным планам, срок получения начального общего образования может быть сокращен. </w:t>
      </w:r>
      <w:proofErr w:type="gramStart"/>
      <w:r w:rsidR="00822CDD" w:rsidRPr="0047043B">
        <w:rPr>
          <w:rFonts w:ascii="Times New Roman" w:hAnsi="Times New Roman" w:cs="Times New Roman"/>
          <w:i/>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w:t>
      </w:r>
      <w:r w:rsidR="00FB2BFB" w:rsidRPr="0047043B">
        <w:rPr>
          <w:rFonts w:ascii="Times New Roman" w:hAnsi="Times New Roman" w:cs="Times New Roman"/>
          <w:i/>
        </w:rPr>
        <w:t xml:space="preserve">санитарными правилами и нормами </w:t>
      </w:r>
      <w:proofErr w:type="spellStart"/>
      <w:r w:rsidR="00B7626C" w:rsidRPr="0047043B">
        <w:rPr>
          <w:rFonts w:ascii="Times New Roman" w:hAnsi="Times New Roman" w:cs="Times New Roman"/>
          <w:i/>
        </w:rPr>
        <w:t>СанПиН</w:t>
      </w:r>
      <w:proofErr w:type="spellEnd"/>
      <w:r w:rsidR="00B7626C" w:rsidRPr="0047043B">
        <w:rPr>
          <w:rFonts w:ascii="Times New Roman" w:hAnsi="Times New Roman" w:cs="Times New Roman"/>
          <w:i/>
        </w:rPr>
        <w:t xml:space="preserve"> 1.2.3685-21 </w:t>
      </w:r>
      <w:r w:rsidR="00FB2BFB" w:rsidRPr="0047043B">
        <w:rPr>
          <w:rFonts w:ascii="Times New Roman" w:hAnsi="Times New Roman" w:cs="Times New Roman"/>
          <w:i/>
        </w:rPr>
        <w:t>«Гигиенические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w:t>
      </w:r>
      <w:proofErr w:type="gramEnd"/>
      <w:r w:rsidR="00FB2BFB" w:rsidRPr="0047043B">
        <w:rPr>
          <w:rFonts w:ascii="Times New Roman" w:hAnsi="Times New Roman" w:cs="Times New Roman"/>
          <w:i/>
        </w:rPr>
        <w:t xml:space="preserve"> </w:t>
      </w:r>
      <w:proofErr w:type="gramStart"/>
      <w:r w:rsidR="00FB2BFB" w:rsidRPr="0047043B">
        <w:rPr>
          <w:rFonts w:ascii="Times New Roman" w:hAnsi="Times New Roman" w:cs="Times New Roman"/>
          <w:i/>
        </w:rPr>
        <w:t xml:space="preserve">Российской Федерации от 28 января 2025 г. № 2 (зарегистрировано Министерством юстиции Российской Федерации 29 января 2025 г., регистрационный № 62296), с изменениями, внесенными </w:t>
      </w:r>
      <w:r w:rsidR="00FB2BFB" w:rsidRPr="0047043B">
        <w:rPr>
          <w:rFonts w:ascii="Times New Roman" w:hAnsi="Times New Roman" w:cs="Times New Roman"/>
          <w:i/>
        </w:rPr>
        <w:lastRenderedPageBreak/>
        <w:t>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00FB2BFB" w:rsidRPr="0047043B">
        <w:rPr>
          <w:rFonts w:ascii="Times New Roman" w:hAnsi="Times New Roman" w:cs="Times New Roman"/>
          <w:i/>
        </w:rPr>
        <w:tab/>
        <w:t>72558), действующими до 1 марта 2027 г. (далее - Гигиенические нормативы</w:t>
      </w:r>
      <w:r w:rsidR="00FB2BFB" w:rsidRPr="0047043B">
        <w:rPr>
          <w:i/>
          <w:sz w:val="24"/>
          <w:szCs w:val="24"/>
        </w:rPr>
        <w:t xml:space="preserve">), </w:t>
      </w:r>
      <w:r w:rsidR="00FB2BFB" w:rsidRPr="0047043B">
        <w:rPr>
          <w:rFonts w:ascii="Times New Roman" w:hAnsi="Times New Roman" w:cs="Times New Roman"/>
          <w:i/>
        </w:rPr>
        <w:t xml:space="preserve">и санитарными правилами </w:t>
      </w:r>
      <w:r w:rsidR="00B7626C" w:rsidRPr="0047043B">
        <w:rPr>
          <w:rFonts w:ascii="Times New Roman" w:hAnsi="Times New Roman" w:cs="Times New Roman"/>
          <w:i/>
        </w:rPr>
        <w:t xml:space="preserve"> СП 2.4.3648</w:t>
      </w:r>
      <w:proofErr w:type="gramEnd"/>
      <w:r w:rsidR="00B7626C" w:rsidRPr="0047043B">
        <w:rPr>
          <w:rFonts w:ascii="Times New Roman" w:hAnsi="Times New Roman" w:cs="Times New Roman"/>
          <w:i/>
        </w:rPr>
        <w:t>-20)</w:t>
      </w:r>
      <w:r w:rsidR="00FB2BFB" w:rsidRPr="0047043B">
        <w:rPr>
          <w:rFonts w:ascii="Times New Roman" w:hAnsi="Times New Roman" w:cs="Times New Roman"/>
          <w:i/>
        </w:rPr>
        <w:t xml:space="preserve">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822CDD" w:rsidRPr="0047043B">
        <w:rPr>
          <w:rFonts w:ascii="Times New Roman" w:hAnsi="Times New Roman" w:cs="Times New Roman"/>
          <w:i/>
        </w:rPr>
        <w:t>.</w:t>
      </w:r>
    </w:p>
    <w:p w:rsidR="00824779"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w:t>
      </w:r>
      <w:r>
        <w:rPr>
          <w:rFonts w:ascii="Times New Roman" w:hAnsi="Times New Roman"/>
          <w:color w:val="000000"/>
        </w:rPr>
        <w:tab/>
      </w:r>
      <w:r w:rsidRPr="00F73747">
        <w:rPr>
          <w:rFonts w:ascii="Times New Roman" w:hAnsi="Times New Roman"/>
          <w:color w:val="000000"/>
        </w:rPr>
        <w:t xml:space="preserve">  Программа начального общего образования реализуется на государственном языке </w:t>
      </w:r>
      <w:proofErr w:type="gramStart"/>
      <w:r w:rsidRPr="00F73747">
        <w:rPr>
          <w:rFonts w:ascii="Times New Roman" w:hAnsi="Times New Roman"/>
          <w:color w:val="000000"/>
        </w:rPr>
        <w:t>Российской</w:t>
      </w:r>
      <w:proofErr w:type="gramEnd"/>
      <w:r w:rsidRPr="00F73747">
        <w:rPr>
          <w:rFonts w:ascii="Times New Roman" w:hAnsi="Times New Roman"/>
          <w:color w:val="000000"/>
        </w:rPr>
        <w:t xml:space="preserve"> Федерации </w:t>
      </w:r>
      <w:r w:rsidRPr="00D825C7">
        <w:rPr>
          <w:rFonts w:ascii="Times New Roman" w:hAnsi="Times New Roman"/>
          <w:color w:val="000000"/>
        </w:rPr>
        <w:t>(</w:t>
      </w:r>
      <w:r w:rsidRPr="00D825C7">
        <w:rPr>
          <w:rFonts w:ascii="Times New Roman" w:hAnsi="Times New Roman"/>
          <w:i/>
          <w:color w:val="000000"/>
        </w:rPr>
        <w:t>Приложение – «Положение  о языке (языках) обучения и воспитания»</w:t>
      </w:r>
      <w:r w:rsidRPr="00D825C7">
        <w:rPr>
          <w:rFonts w:ascii="Times New Roman" w:hAnsi="Times New Roman"/>
          <w:color w:val="000000"/>
        </w:rPr>
        <w:t>).</w:t>
      </w:r>
      <w:r w:rsidRPr="00F73747">
        <w:rPr>
          <w:rFonts w:ascii="Times New Roman" w:hAnsi="Times New Roman"/>
          <w:color w:val="000000"/>
        </w:rPr>
        <w:t xml:space="preserve"> Программа НОО обеспечивает право на изучение родного языка (русского) в пределах возможностей, предоставляемых системой образования в порядке, установленном законодательством об образовании и </w:t>
      </w:r>
      <w:r w:rsidRPr="00F73747">
        <w:rPr>
          <w:rFonts w:ascii="Times New Roman" w:hAnsi="Times New Roman"/>
        </w:rPr>
        <w:t xml:space="preserve">школой </w:t>
      </w:r>
      <w:r w:rsidRPr="00F73747">
        <w:rPr>
          <w:rFonts w:ascii="Times New Roman" w:eastAsia="Segoe UI Symbol" w:hAnsi="Times New Roman"/>
        </w:rPr>
        <w:t>№</w:t>
      </w:r>
      <w:r w:rsidRPr="00F73747">
        <w:rPr>
          <w:rFonts w:ascii="Times New Roman" w:hAnsi="Times New Roman"/>
        </w:rPr>
        <w:t>43 им. А.С. Пушкина</w:t>
      </w:r>
      <w:r w:rsidRPr="00F73747">
        <w:rPr>
          <w:rFonts w:ascii="Times New Roman" w:hAnsi="Times New Roman"/>
          <w:color w:val="000000"/>
        </w:rPr>
        <w:t xml:space="preserve">. Преподавание и изучение родного языка (русского) в рамках имеющих государственную аккредитацию программ НОО осуществляются в соответствии со ФГОС.  </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Pr>
          <w:rFonts w:ascii="Times New Roman" w:hAnsi="Times New Roman"/>
          <w:color w:val="000000"/>
        </w:rPr>
        <w:tab/>
      </w:r>
      <w:r w:rsidRPr="00F73747">
        <w:rPr>
          <w:rFonts w:ascii="Times New Roman" w:hAnsi="Times New Roman"/>
          <w:color w:val="000000"/>
        </w:rPr>
        <w:t xml:space="preserve">Единство обязательных требований к результатам освоения программ начального общего образования реализуется на основе </w:t>
      </w:r>
      <w:proofErr w:type="spellStart"/>
      <w:r w:rsidRPr="00F73747">
        <w:rPr>
          <w:rFonts w:ascii="Times New Roman" w:hAnsi="Times New Roman"/>
          <w:color w:val="000000"/>
        </w:rPr>
        <w:t>системно-деятельностного</w:t>
      </w:r>
      <w:proofErr w:type="spellEnd"/>
      <w:r w:rsidRPr="00F73747">
        <w:rPr>
          <w:rFonts w:ascii="Times New Roman" w:hAnsi="Times New Roman"/>
          <w:color w:val="000000"/>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Обязательные требования учитывают возрастные и индивидуальные особенности обучающихся </w:t>
      </w:r>
      <w:r w:rsidRPr="002B5964">
        <w:rPr>
          <w:rFonts w:ascii="Times New Roman" w:hAnsi="Times New Roman"/>
          <w:color w:val="000000"/>
        </w:rPr>
        <w:t>при освоении образовательных программ</w:t>
      </w:r>
      <w:r w:rsidRPr="00F73747">
        <w:rPr>
          <w:rFonts w:ascii="Times New Roman" w:hAnsi="Times New Roman"/>
          <w:color w:val="000000"/>
        </w:rPr>
        <w:t xml:space="preserve"> начального </w:t>
      </w:r>
      <w:r>
        <w:rPr>
          <w:rFonts w:ascii="Times New Roman" w:hAnsi="Times New Roman"/>
          <w:color w:val="000000"/>
        </w:rPr>
        <w:t>общего образования</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Вариативность содержания </w:t>
      </w:r>
      <w:r>
        <w:rPr>
          <w:rFonts w:ascii="Times New Roman" w:hAnsi="Times New Roman"/>
          <w:color w:val="000000"/>
        </w:rPr>
        <w:t>О</w:t>
      </w:r>
      <w:r w:rsidRPr="00F73747">
        <w:rPr>
          <w:rFonts w:ascii="Times New Roman" w:hAnsi="Times New Roman"/>
          <w:color w:val="000000"/>
        </w:rPr>
        <w:t>ОП НОО обеспечивается за счет:</w:t>
      </w:r>
    </w:p>
    <w:p w:rsidR="00824779" w:rsidRPr="0045572D" w:rsidRDefault="00824779" w:rsidP="00824779">
      <w:pPr>
        <w:shd w:val="clear" w:color="auto" w:fill="FFFFFF"/>
        <w:tabs>
          <w:tab w:val="left" w:pos="142"/>
        </w:tabs>
        <w:ind w:left="284" w:firstLine="142"/>
        <w:jc w:val="both"/>
        <w:rPr>
          <w:rFonts w:ascii="Times New Roman" w:hAnsi="Times New Roman"/>
          <w:color w:val="000000"/>
        </w:rPr>
      </w:pPr>
      <w:r w:rsidRPr="0045572D">
        <w:rPr>
          <w:rFonts w:ascii="Times New Roman" w:hAnsi="Times New Roman"/>
          <w:color w:val="000000"/>
        </w:rPr>
        <w:t xml:space="preserve">1) выполнения требований к структуре </w:t>
      </w:r>
      <w:r>
        <w:rPr>
          <w:rFonts w:ascii="Times New Roman" w:hAnsi="Times New Roman"/>
          <w:color w:val="000000"/>
        </w:rPr>
        <w:t>О</w:t>
      </w:r>
      <w:r w:rsidRPr="0045572D">
        <w:rPr>
          <w:rFonts w:ascii="Times New Roman" w:hAnsi="Times New Roman"/>
          <w:color w:val="000000"/>
        </w:rPr>
        <w:t>ОП НОО, предусматривающей наличие:</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F73747">
        <w:rPr>
          <w:rFonts w:ascii="Times New Roman" w:hAnsi="Times New Roman"/>
          <w:color w:val="000000"/>
        </w:rPr>
        <w:t>обучающимися</w:t>
      </w:r>
      <w:proofErr w:type="gramEnd"/>
      <w:r w:rsidRPr="00F73747">
        <w:rPr>
          <w:rFonts w:ascii="Times New Roman" w:hAnsi="Times New Roman"/>
          <w:color w:val="000000"/>
        </w:rPr>
        <w:t xml:space="preserve"> разного возраста и уровня подготовки (далее - учебный предмет) – </w:t>
      </w:r>
      <w:r w:rsidRPr="00F73747">
        <w:rPr>
          <w:rFonts w:ascii="Times New Roman" w:hAnsi="Times New Roman"/>
          <w:i/>
          <w:color w:val="000000"/>
        </w:rPr>
        <w:t>Приложение «Учебный план на 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 - </w:t>
      </w:r>
      <w:r w:rsidRPr="00F73747">
        <w:rPr>
          <w:rFonts w:ascii="Times New Roman" w:hAnsi="Times New Roman"/>
          <w:i/>
          <w:color w:val="000000"/>
        </w:rPr>
        <w:t>Приложение «Учебный план на ___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 - </w:t>
      </w:r>
      <w:r w:rsidRPr="00F73747">
        <w:rPr>
          <w:rFonts w:ascii="Times New Roman" w:hAnsi="Times New Roman"/>
          <w:i/>
          <w:color w:val="000000"/>
        </w:rPr>
        <w:t>Приложение «Учебный план на ____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2) возможности разработки и реализации </w:t>
      </w:r>
      <w:r>
        <w:rPr>
          <w:rFonts w:ascii="Times New Roman" w:hAnsi="Times New Roman"/>
          <w:color w:val="000000"/>
        </w:rPr>
        <w:t>О</w:t>
      </w:r>
      <w:r w:rsidRPr="00F73747">
        <w:rPr>
          <w:rFonts w:ascii="Times New Roman" w:hAnsi="Times New Roman"/>
          <w:color w:val="000000"/>
        </w:rPr>
        <w:t xml:space="preserve">ОП НОО, в том числе предусматривающих углубленное изучение  учебных предметов. </w:t>
      </w:r>
    </w:p>
    <w:p w:rsidR="00824779" w:rsidRPr="00F73747" w:rsidRDefault="00824779" w:rsidP="00824779">
      <w:pPr>
        <w:ind w:firstLine="708"/>
        <w:jc w:val="both"/>
        <w:rPr>
          <w:rFonts w:ascii="Times New Roman" w:hAnsi="Times New Roman"/>
        </w:rPr>
      </w:pPr>
      <w:r w:rsidRPr="00F73747">
        <w:rPr>
          <w:rFonts w:ascii="Times New Roman" w:hAnsi="Times New Roman"/>
        </w:rPr>
        <w:t>Углубленное изучение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Реализация основной образовательной программы начального общего образования в школе № 43 предусматривает углубленное изучение иностранного языка (немецкого) и др. с целью:</w:t>
      </w:r>
    </w:p>
    <w:p w:rsidR="00824779" w:rsidRPr="00F73747" w:rsidRDefault="00824779" w:rsidP="00D2139D">
      <w:pPr>
        <w:numPr>
          <w:ilvl w:val="0"/>
          <w:numId w:val="10"/>
        </w:numPr>
        <w:spacing w:after="0" w:line="240" w:lineRule="auto"/>
        <w:ind w:left="851"/>
        <w:jc w:val="both"/>
        <w:rPr>
          <w:rFonts w:ascii="Times New Roman" w:hAnsi="Times New Roman"/>
        </w:rPr>
      </w:pPr>
      <w:r w:rsidRPr="00F73747">
        <w:rPr>
          <w:rFonts w:ascii="Times New Roman" w:hAnsi="Times New Roman"/>
        </w:rPr>
        <w:lastRenderedPageBreak/>
        <w:t>освоения всеми обучающимися базовых навыков (в том числе когнитивных, социальных, эмоциональных), компетенций;</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развития личностных качеств, необходимых для решения повседневных и нетиповых задач с целью адекватной ориентации в окружающем мире;</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уважения личности обучающегося, развитие в детской среде ответственности, сотрудничества и уважения к другим и самому себе;</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формирования культуры непрерывного образования и саморазвития на протяжении жизни</w:t>
      </w:r>
    </w:p>
    <w:p w:rsidR="00824779" w:rsidRPr="009F4B30" w:rsidRDefault="00824779" w:rsidP="00824779">
      <w:pPr>
        <w:shd w:val="clear" w:color="auto" w:fill="FFFFFF"/>
        <w:tabs>
          <w:tab w:val="left" w:pos="142"/>
        </w:tabs>
        <w:ind w:left="284" w:firstLine="142"/>
        <w:jc w:val="both"/>
        <w:rPr>
          <w:rFonts w:ascii="Times New Roman" w:hAnsi="Times New Roman"/>
          <w:i/>
          <w:color w:val="000000"/>
        </w:rPr>
      </w:pPr>
      <w:r w:rsidRPr="00D825C7">
        <w:rPr>
          <w:rFonts w:ascii="Times New Roman" w:hAnsi="Times New Roman"/>
          <w:i/>
          <w:color w:val="000000"/>
        </w:rPr>
        <w:t>Приложение «Положение об углубленном изучении немецкого языка»;</w:t>
      </w:r>
    </w:p>
    <w:p w:rsidR="00824779"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3) возможности разработки и реализации индивидуальных учебных планов в целях удовлетворения образовательных потребностей и интересов обучающихся, а также для ускоренного обучения, в пределах осваиваемой программы начального общего образования. Для лиц, обучающихся по индивидуальным учебным планам, срок получения начального общего образования может быть сокращен. (</w:t>
      </w:r>
      <w:r w:rsidRPr="00F73747">
        <w:rPr>
          <w:rFonts w:ascii="Times New Roman" w:hAnsi="Times New Roman"/>
          <w:i/>
          <w:color w:val="000000"/>
        </w:rPr>
        <w:t>Приложение - «Положение об индивидуальном учебном план</w:t>
      </w:r>
      <w:r>
        <w:rPr>
          <w:rFonts w:ascii="Times New Roman" w:hAnsi="Times New Roman"/>
          <w:i/>
          <w:color w:val="000000"/>
        </w:rPr>
        <w:t>е»</w:t>
      </w:r>
      <w:r w:rsidRPr="00F73747">
        <w:rPr>
          <w:rFonts w:ascii="Times New Roman" w:hAnsi="Times New Roman"/>
          <w:color w:val="000000"/>
        </w:rPr>
        <w:t xml:space="preserve">).  </w:t>
      </w:r>
    </w:p>
    <w:p w:rsidR="00D2139D" w:rsidRPr="00F73747" w:rsidRDefault="00D2139D" w:rsidP="00824779">
      <w:pPr>
        <w:shd w:val="clear" w:color="auto" w:fill="FFFFFF"/>
        <w:tabs>
          <w:tab w:val="left" w:pos="142"/>
        </w:tabs>
        <w:ind w:left="284" w:firstLine="142"/>
        <w:jc w:val="both"/>
        <w:rPr>
          <w:rFonts w:ascii="Times New Roman" w:hAnsi="Times New Roman"/>
          <w:color w:val="000000"/>
        </w:rPr>
      </w:pPr>
      <w:r>
        <w:rPr>
          <w:rFonts w:ascii="Times New Roman" w:hAnsi="Times New Roman"/>
          <w:color w:val="000000"/>
        </w:rPr>
        <w:t xml:space="preserve">4)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учебных предметов, учебных курсов, учебных модулей, курсов внеурочной деятельности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 </w:t>
      </w:r>
    </w:p>
    <w:p w:rsidR="00824779" w:rsidRPr="00F73747" w:rsidRDefault="00824779" w:rsidP="00824779">
      <w:pPr>
        <w:ind w:firstLine="709"/>
        <w:jc w:val="both"/>
        <w:rPr>
          <w:rFonts w:ascii="Times New Roman" w:hAnsi="Times New Roman"/>
        </w:rPr>
      </w:pPr>
      <w:proofErr w:type="gramStart"/>
      <w:r w:rsidRPr="00F73747">
        <w:rPr>
          <w:rFonts w:ascii="Times New Roman" w:hAnsi="Times New Roman"/>
          <w:color w:val="000000"/>
        </w:rPr>
        <w:t>Организация образовательной деятельности по программе начального общего образования может быть основана на делении обучающихся на</w:t>
      </w:r>
      <w:r>
        <w:rPr>
          <w:rFonts w:ascii="Times New Roman" w:hAnsi="Times New Roman"/>
          <w:color w:val="000000"/>
        </w:rPr>
        <w:t xml:space="preserve"> две и более</w:t>
      </w:r>
      <w:r w:rsidRPr="00F73747">
        <w:rPr>
          <w:rFonts w:ascii="Times New Roman" w:hAnsi="Times New Roman"/>
          <w:color w:val="000000"/>
        </w:rPr>
        <w:t xml:space="preserve"> группы и различное построение </w:t>
      </w:r>
      <w:r>
        <w:rPr>
          <w:rFonts w:ascii="Times New Roman" w:hAnsi="Times New Roman"/>
          <w:color w:val="000000"/>
        </w:rPr>
        <w:t>образовательного</w:t>
      </w:r>
      <w:r w:rsidRPr="00F73747">
        <w:rPr>
          <w:rFonts w:ascii="Times New Roman" w:hAnsi="Times New Roman"/>
          <w:color w:val="000000"/>
        </w:rPr>
        <w:t xml:space="preserve"> процесса в выделенных группах с учетом их успеваемости, образовательных потребностей и интересов, </w:t>
      </w:r>
      <w:r>
        <w:rPr>
          <w:rFonts w:ascii="Times New Roman" w:hAnsi="Times New Roman"/>
          <w:color w:val="000000"/>
        </w:rPr>
        <w:t xml:space="preserve">пола, </w:t>
      </w:r>
      <w:r w:rsidRPr="00F73747">
        <w:rPr>
          <w:rFonts w:ascii="Times New Roman" w:hAnsi="Times New Roman"/>
          <w:color w:val="000000"/>
        </w:rPr>
        <w:t>общественных и профессиональных целей, в том числе обеспечивающ</w:t>
      </w:r>
      <w:r>
        <w:rPr>
          <w:rFonts w:ascii="Times New Roman" w:hAnsi="Times New Roman"/>
          <w:color w:val="000000"/>
        </w:rPr>
        <w:t xml:space="preserve">их </w:t>
      </w:r>
      <w:r w:rsidRPr="002B5964">
        <w:rPr>
          <w:rFonts w:ascii="Times New Roman" w:hAnsi="Times New Roman"/>
          <w:color w:val="000000"/>
        </w:rPr>
        <w:t>изучение родного языка (русского),</w:t>
      </w:r>
      <w:r>
        <w:rPr>
          <w:rFonts w:ascii="Times New Roman" w:hAnsi="Times New Roman"/>
          <w:color w:val="000000"/>
        </w:rPr>
        <w:t xml:space="preserve"> а также </w:t>
      </w:r>
      <w:r w:rsidRPr="00F73747">
        <w:rPr>
          <w:rFonts w:ascii="Times New Roman" w:hAnsi="Times New Roman"/>
          <w:color w:val="000000"/>
        </w:rPr>
        <w:t>углубленное изучение отдельных предметных областей</w:t>
      </w:r>
      <w:r>
        <w:rPr>
          <w:rFonts w:ascii="Times New Roman" w:hAnsi="Times New Roman"/>
          <w:color w:val="000000"/>
        </w:rPr>
        <w:t xml:space="preserve"> или </w:t>
      </w:r>
      <w:r w:rsidRPr="00F73747">
        <w:rPr>
          <w:rFonts w:ascii="Times New Roman" w:hAnsi="Times New Roman"/>
          <w:color w:val="000000"/>
        </w:rPr>
        <w:t>учебных предметов  (далее - дифференциация</w:t>
      </w:r>
      <w:proofErr w:type="gramEnd"/>
      <w:r w:rsidRPr="00F73747">
        <w:rPr>
          <w:rFonts w:ascii="Times New Roman" w:hAnsi="Times New Roman"/>
          <w:color w:val="000000"/>
        </w:rPr>
        <w:t xml:space="preserve"> обучения).</w:t>
      </w:r>
      <w:r w:rsidRPr="00F73747">
        <w:rPr>
          <w:rFonts w:ascii="Times New Roman" w:hAnsi="Times New Roman"/>
        </w:rPr>
        <w:t xml:space="preserve"> </w:t>
      </w:r>
    </w:p>
    <w:p w:rsidR="00824779" w:rsidRPr="00F73747" w:rsidRDefault="00824779" w:rsidP="00824779">
      <w:pPr>
        <w:ind w:firstLine="709"/>
        <w:jc w:val="both"/>
        <w:rPr>
          <w:rFonts w:ascii="Times New Roman" w:hAnsi="Times New Roman"/>
        </w:rPr>
      </w:pPr>
      <w:r w:rsidRPr="00F73747">
        <w:rPr>
          <w:rFonts w:ascii="Times New Roman" w:hAnsi="Times New Roman"/>
        </w:rPr>
        <w:t>При проведении занятий по иностранному языку (2—4 классы) осуществляется деление классов на две-три группы.</w:t>
      </w:r>
    </w:p>
    <w:p w:rsidR="00824779" w:rsidRPr="00F73747" w:rsidRDefault="00824779" w:rsidP="00824779">
      <w:pPr>
        <w:ind w:firstLine="708"/>
        <w:jc w:val="both"/>
        <w:rPr>
          <w:rFonts w:ascii="Times New Roman" w:hAnsi="Times New Roman"/>
        </w:rPr>
      </w:pPr>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является лидером по направлениям «Немецкий язык» и «Профильное обучение». Это подтверждается результатами сдачи выпускных экзаменов по немецкому языку, участием и количеством призовых мест в олимпиадах городского и областного уровней, наличием договоров о сотрудничестве с вузами </w:t>
      </w:r>
      <w:proofErr w:type="gramStart"/>
      <w:r w:rsidRPr="00F73747">
        <w:rPr>
          <w:rFonts w:ascii="Times New Roman" w:hAnsi="Times New Roman"/>
        </w:rPr>
        <w:t>г</w:t>
      </w:r>
      <w:proofErr w:type="gramEnd"/>
      <w:r w:rsidRPr="00F73747">
        <w:rPr>
          <w:rFonts w:ascii="Times New Roman" w:hAnsi="Times New Roman"/>
        </w:rPr>
        <w:t>. Ярославля (по основным профильным направлениям школы).</w:t>
      </w:r>
    </w:p>
    <w:p w:rsidR="00824779" w:rsidRPr="00F73747" w:rsidRDefault="00824779" w:rsidP="00824779">
      <w:pPr>
        <w:ind w:firstLine="708"/>
        <w:jc w:val="both"/>
        <w:rPr>
          <w:rFonts w:ascii="Times New Roman" w:hAnsi="Times New Roman"/>
        </w:rPr>
      </w:pPr>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является экспериментальной площадкой (договор о сотрудничестве с Центральным управлением зарубежных школ ФРГ) по преподаванию немецкого языка на получение Диплома «Немецкого языка II ступени». </w:t>
      </w:r>
    </w:p>
    <w:p w:rsidR="00824779" w:rsidRPr="00F73747" w:rsidRDefault="00824779" w:rsidP="00824779">
      <w:pPr>
        <w:ind w:firstLine="708"/>
        <w:jc w:val="both"/>
        <w:rPr>
          <w:rFonts w:ascii="Times New Roman" w:hAnsi="Times New Roman"/>
        </w:rPr>
      </w:pPr>
      <w:proofErr w:type="gramStart"/>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сотрудничает с высшими учебными заведениями, учреждениями дополнительного образования, имеет международные связи: организация школьных и педагогических обменов с дружественными гимназиями (гимназия им. Гердера, г. </w:t>
      </w:r>
      <w:proofErr w:type="spellStart"/>
      <w:r w:rsidRPr="00F73747">
        <w:rPr>
          <w:rFonts w:ascii="Times New Roman" w:hAnsi="Times New Roman"/>
        </w:rPr>
        <w:t>Кассель</w:t>
      </w:r>
      <w:proofErr w:type="spellEnd"/>
      <w:r w:rsidRPr="00F73747">
        <w:rPr>
          <w:rFonts w:ascii="Times New Roman" w:hAnsi="Times New Roman"/>
        </w:rPr>
        <w:t xml:space="preserve">, гимназия г. </w:t>
      </w:r>
      <w:proofErr w:type="spellStart"/>
      <w:r w:rsidRPr="00F73747">
        <w:rPr>
          <w:rFonts w:ascii="Times New Roman" w:hAnsi="Times New Roman"/>
        </w:rPr>
        <w:t>Радена</w:t>
      </w:r>
      <w:proofErr w:type="spellEnd"/>
      <w:r w:rsidRPr="00F73747">
        <w:rPr>
          <w:rFonts w:ascii="Times New Roman" w:hAnsi="Times New Roman"/>
        </w:rPr>
        <w:t xml:space="preserve">), участие в программе школьных обменов д-ра П. </w:t>
      </w:r>
      <w:proofErr w:type="spellStart"/>
      <w:r w:rsidRPr="00F73747">
        <w:rPr>
          <w:rFonts w:ascii="Times New Roman" w:hAnsi="Times New Roman"/>
        </w:rPr>
        <w:t>Гёбеля</w:t>
      </w:r>
      <w:proofErr w:type="spellEnd"/>
      <w:r w:rsidRPr="00F73747">
        <w:rPr>
          <w:rFonts w:ascii="Times New Roman" w:hAnsi="Times New Roman"/>
        </w:rPr>
        <w:t>; организация совместных международных проектов; обучение выпускников школы в учебных заведениях Германии, Европы;</w:t>
      </w:r>
      <w:proofErr w:type="gramEnd"/>
      <w:r w:rsidRPr="00F73747">
        <w:rPr>
          <w:rFonts w:ascii="Times New Roman" w:hAnsi="Times New Roman"/>
        </w:rPr>
        <w:t xml:space="preserve"> повышение квалификации учителей немецкого языка на курсах института им. </w:t>
      </w:r>
      <w:proofErr w:type="spellStart"/>
      <w:r w:rsidRPr="00F73747">
        <w:rPr>
          <w:rFonts w:ascii="Times New Roman" w:hAnsi="Times New Roman"/>
        </w:rPr>
        <w:t>Гёта</w:t>
      </w:r>
      <w:proofErr w:type="spellEnd"/>
      <w:r w:rsidRPr="00F73747">
        <w:rPr>
          <w:rFonts w:ascii="Times New Roman" w:hAnsi="Times New Roman"/>
        </w:rPr>
        <w:t>, Центрального управления зарубежных школ ФРГ; преподавание немецкого языка преподавателями-носителями языка; сдача экзамена на получение международных сертификатов: «Немецкий языковой диплом  I  ступени», «Немецкий языковой диплом II ступени».</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При реализации </w:t>
      </w:r>
      <w:r>
        <w:rPr>
          <w:rFonts w:ascii="Times New Roman" w:hAnsi="Times New Roman"/>
          <w:color w:val="000000"/>
        </w:rPr>
        <w:t>О</w:t>
      </w:r>
      <w:r w:rsidRPr="00F73747">
        <w:rPr>
          <w:rFonts w:ascii="Times New Roman" w:hAnsi="Times New Roman"/>
          <w:color w:val="000000"/>
        </w:rPr>
        <w:t>ОП НОО школа вправе применять:</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proofErr w:type="gramStart"/>
      <w:r w:rsidRPr="00F73747">
        <w:rPr>
          <w:rFonts w:ascii="Times New Roman" w:hAnsi="Times New Roman"/>
          <w:color w:val="000000"/>
        </w:rPr>
        <w:t>- различные образовательные технологии, в том числе электронное обучение, дистанционные образовательные технологии</w:t>
      </w:r>
      <w:r w:rsidR="00ED61F9">
        <w:rPr>
          <w:rFonts w:ascii="Times New Roman" w:hAnsi="Times New Roman"/>
          <w:color w:val="000000"/>
        </w:rPr>
        <w:t xml:space="preserve"> </w:t>
      </w:r>
      <w:r w:rsidR="00ED61F9" w:rsidRPr="0047043B">
        <w:rPr>
          <w:rFonts w:ascii="Times New Roman" w:hAnsi="Times New Roman"/>
          <w:i/>
          <w:color w:val="000000"/>
        </w:rPr>
        <w:t>в соответствии с правилами, определенными Постановлением Правительства РФ от 11.10.2023 №1678 «Об утверждении правил применения электронного обучения, ДОТ при реализации образовательного процесса»</w:t>
      </w:r>
      <w:r w:rsidR="00ED61F9">
        <w:rPr>
          <w:rFonts w:ascii="Times New Roman" w:hAnsi="Times New Roman"/>
          <w:color w:val="000000"/>
        </w:rPr>
        <w:t xml:space="preserve"> </w:t>
      </w:r>
      <w:r w:rsidRPr="00F73747">
        <w:rPr>
          <w:rFonts w:ascii="Times New Roman" w:hAnsi="Times New Roman"/>
          <w:color w:val="000000"/>
        </w:rPr>
        <w:t xml:space="preserve"> (</w:t>
      </w:r>
      <w:r w:rsidRPr="009F4B30">
        <w:rPr>
          <w:rFonts w:ascii="Times New Roman" w:hAnsi="Times New Roman"/>
          <w:i/>
          <w:color w:val="000000"/>
        </w:rPr>
        <w:t>Приложение – «Положение об организации образовательной деятельности с использованием электронного обучения и дистанционных образовательных технологий в</w:t>
      </w:r>
      <w:r w:rsidRPr="009F4B30">
        <w:rPr>
          <w:rFonts w:ascii="Times New Roman" w:hAnsi="Times New Roman"/>
          <w:i/>
        </w:rPr>
        <w:t xml:space="preserve"> школе </w:t>
      </w:r>
      <w:r w:rsidRPr="009F4B30">
        <w:rPr>
          <w:rFonts w:ascii="Times New Roman" w:eastAsia="Segoe UI Symbol" w:hAnsi="Times New Roman"/>
          <w:i/>
        </w:rPr>
        <w:t>№</w:t>
      </w:r>
      <w:r w:rsidRPr="009F4B30">
        <w:rPr>
          <w:rFonts w:ascii="Times New Roman" w:hAnsi="Times New Roman"/>
          <w:i/>
        </w:rPr>
        <w:t>43 им. А.С. Пушкина</w:t>
      </w:r>
      <w:r w:rsidRPr="009F4B30">
        <w:rPr>
          <w:rFonts w:ascii="Times New Roman" w:hAnsi="Times New Roman"/>
          <w:i/>
          <w:color w:val="000000"/>
        </w:rPr>
        <w:t>»);</w:t>
      </w:r>
      <w:proofErr w:type="gramEnd"/>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lastRenderedPageBreak/>
        <w:t>- 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 (</w:t>
      </w:r>
      <w:r w:rsidRPr="00F73747">
        <w:rPr>
          <w:rFonts w:ascii="Times New Roman" w:hAnsi="Times New Roman"/>
          <w:i/>
          <w:color w:val="000000"/>
        </w:rPr>
        <w:t>Приложение - «Учебный план на ___ учебный год»</w:t>
      </w:r>
      <w:r w:rsidRPr="00F73747">
        <w:rPr>
          <w:rFonts w:ascii="Times New Roman" w:hAnsi="Times New Roman"/>
          <w:color w:val="000000"/>
        </w:rPr>
        <w:t>).</w:t>
      </w:r>
    </w:p>
    <w:p w:rsidR="00824779" w:rsidRPr="00F73747" w:rsidRDefault="00824779" w:rsidP="00824779">
      <w:pPr>
        <w:jc w:val="both"/>
        <w:rPr>
          <w:rFonts w:ascii="Times New Roman" w:hAnsi="Times New Roman"/>
          <w:i/>
          <w:iCs/>
        </w:rPr>
      </w:pPr>
      <w:r w:rsidRPr="00F73747">
        <w:rPr>
          <w:rFonts w:ascii="Times New Roman" w:hAnsi="Times New Roman"/>
          <w:color w:val="000000"/>
        </w:rPr>
        <w:tab/>
        <w:t xml:space="preserve">Начальное общее образование может быть получено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 xml:space="preserve">и вне школы (в форме семейного образования). Обучение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 xml:space="preserve">с учетом потребностей, возможностей личности и в зависимости от объема обязательных занятий педагогического работника с </w:t>
      </w:r>
      <w:proofErr w:type="gramStart"/>
      <w:r w:rsidRPr="00F73747">
        <w:rPr>
          <w:rFonts w:ascii="Times New Roman" w:hAnsi="Times New Roman"/>
          <w:color w:val="000000"/>
        </w:rPr>
        <w:t>обучающимися</w:t>
      </w:r>
      <w:proofErr w:type="gramEnd"/>
      <w:r w:rsidRPr="00F73747">
        <w:rPr>
          <w:rFonts w:ascii="Times New Roman" w:hAnsi="Times New Roman"/>
          <w:color w:val="000000"/>
        </w:rPr>
        <w:t xml:space="preserve"> осуществляется в очной, </w:t>
      </w:r>
      <w:proofErr w:type="spellStart"/>
      <w:r w:rsidRPr="00F73747">
        <w:rPr>
          <w:rFonts w:ascii="Times New Roman" w:hAnsi="Times New Roman"/>
          <w:color w:val="000000"/>
        </w:rPr>
        <w:t>очно-заочной</w:t>
      </w:r>
      <w:proofErr w:type="spellEnd"/>
      <w:r w:rsidRPr="00F73747">
        <w:rPr>
          <w:rFonts w:ascii="Times New Roman" w:hAnsi="Times New Roman"/>
          <w:color w:val="000000"/>
        </w:rPr>
        <w:t xml:space="preserve"> или заочной форме согласно Уставу образовательного учреждения (</w:t>
      </w:r>
      <w:r w:rsidRPr="00F73747">
        <w:rPr>
          <w:rFonts w:ascii="Times New Roman" w:hAnsi="Times New Roman"/>
          <w:i/>
          <w:iCs/>
        </w:rPr>
        <w:t xml:space="preserve">Приложение - Положение об </w:t>
      </w:r>
      <w:proofErr w:type="spellStart"/>
      <w:r w:rsidRPr="00F73747">
        <w:rPr>
          <w:rFonts w:ascii="Times New Roman" w:hAnsi="Times New Roman"/>
          <w:i/>
          <w:iCs/>
        </w:rPr>
        <w:t>очно-заочной</w:t>
      </w:r>
      <w:proofErr w:type="spellEnd"/>
      <w:r w:rsidRPr="00F73747">
        <w:rPr>
          <w:rFonts w:ascii="Times New Roman" w:hAnsi="Times New Roman"/>
          <w:i/>
          <w:iCs/>
        </w:rPr>
        <w:t xml:space="preserve"> и заочной форме обучения школы №43). </w:t>
      </w:r>
    </w:p>
    <w:p w:rsidR="00824779" w:rsidRPr="00F73747" w:rsidRDefault="00824779" w:rsidP="00824779">
      <w:pPr>
        <w:jc w:val="both"/>
        <w:rPr>
          <w:rFonts w:ascii="Times New Roman" w:hAnsi="Times New Roman"/>
        </w:rPr>
      </w:pPr>
      <w:r w:rsidRPr="00F73747">
        <w:rPr>
          <w:rFonts w:ascii="Times New Roman" w:hAnsi="Times New Roman"/>
          <w:color w:val="000000"/>
        </w:rPr>
        <w:tab/>
      </w:r>
      <w:proofErr w:type="gramStart"/>
      <w:r w:rsidRPr="00F73747">
        <w:rPr>
          <w:rFonts w:ascii="Times New Roman" w:hAnsi="Times New Roman"/>
          <w:color w:val="000000"/>
        </w:rPr>
        <w:t xml:space="preserve">Результаты освоения </w:t>
      </w:r>
      <w:r>
        <w:rPr>
          <w:rFonts w:ascii="Times New Roman" w:hAnsi="Times New Roman"/>
          <w:color w:val="000000"/>
        </w:rPr>
        <w:t>О</w:t>
      </w:r>
      <w:r w:rsidRPr="00F73747">
        <w:rPr>
          <w:rFonts w:ascii="Times New Roman" w:hAnsi="Times New Roman"/>
          <w:color w:val="000000"/>
        </w:rPr>
        <w:t>ОП НОО, в том числе отдельной части или всего объема учебного предмета, учебного курса</w:t>
      </w:r>
      <w:r w:rsidR="00313644">
        <w:rPr>
          <w:rFonts w:ascii="Times New Roman" w:hAnsi="Times New Roman"/>
          <w:color w:val="000000"/>
        </w:rPr>
        <w:t xml:space="preserve">, курсов </w:t>
      </w:r>
      <w:r w:rsidRPr="00F73747">
        <w:rPr>
          <w:rFonts w:ascii="Times New Roman" w:hAnsi="Times New Roman"/>
          <w:color w:val="000000"/>
        </w:rPr>
        <w:t>внеурочной деятельности, учебного модуля программы начального общего образования, подлежит оцениванию с учетом специфики и особенностей предмета оценивания (</w:t>
      </w:r>
      <w:r w:rsidRPr="00F73747">
        <w:rPr>
          <w:rFonts w:ascii="Times New Roman" w:hAnsi="Times New Roman"/>
          <w:i/>
        </w:rPr>
        <w:t>Приложение.</w:t>
      </w:r>
      <w:proofErr w:type="gramEnd"/>
      <w:r w:rsidRPr="00F73747">
        <w:rPr>
          <w:rFonts w:ascii="Times New Roman" w:hAnsi="Times New Roman"/>
          <w:i/>
        </w:rPr>
        <w:t xml:space="preserve"> </w:t>
      </w:r>
      <w:proofErr w:type="gramStart"/>
      <w:r w:rsidRPr="00F73747">
        <w:rPr>
          <w:rFonts w:ascii="Times New Roman" w:hAnsi="Times New Roman"/>
          <w:i/>
          <w:iCs/>
        </w:rPr>
        <w:t xml:space="preserve">Программа формирования универсальных учебных действий обучающихся; Положение о внутренней системе оценки качества образования (ВСОКО); Положение о формах, периодичности, порядке текущего контроля успеваемости, промежуточной аттестации и порядке перевода обучающихся; Положение о </w:t>
      </w:r>
      <w:proofErr w:type="spellStart"/>
      <w:r w:rsidRPr="00F73747">
        <w:rPr>
          <w:rFonts w:ascii="Times New Roman" w:hAnsi="Times New Roman"/>
          <w:i/>
          <w:iCs/>
        </w:rPr>
        <w:t>портфолио</w:t>
      </w:r>
      <w:proofErr w:type="spellEnd"/>
      <w:r w:rsidRPr="00F73747">
        <w:rPr>
          <w:rFonts w:ascii="Times New Roman" w:hAnsi="Times New Roman"/>
          <w:i/>
          <w:iCs/>
        </w:rPr>
        <w:t xml:space="preserve"> индивидуаль</w:t>
      </w:r>
      <w:r>
        <w:rPr>
          <w:rFonts w:ascii="Times New Roman" w:hAnsi="Times New Roman"/>
          <w:i/>
          <w:iCs/>
        </w:rPr>
        <w:t>ных образовательных достижений</w:t>
      </w:r>
      <w:r w:rsidRPr="00F73747">
        <w:rPr>
          <w:rFonts w:ascii="Times New Roman" w:hAnsi="Times New Roman"/>
          <w:shd w:val="clear" w:color="auto" w:fill="FFFFFF"/>
        </w:rPr>
        <w:t xml:space="preserve">). </w:t>
      </w:r>
      <w:proofErr w:type="gramEnd"/>
    </w:p>
    <w:p w:rsidR="00824779" w:rsidRPr="00F73747" w:rsidRDefault="00824779" w:rsidP="00824779">
      <w:pPr>
        <w:tabs>
          <w:tab w:val="left" w:pos="142"/>
        </w:tabs>
        <w:ind w:firstLine="142"/>
        <w:jc w:val="both"/>
        <w:rPr>
          <w:rFonts w:ascii="Times New Roman" w:hAnsi="Times New Roman"/>
        </w:rPr>
      </w:pPr>
      <w:r w:rsidRPr="00F73747">
        <w:rPr>
          <w:rFonts w:ascii="Times New Roman" w:hAnsi="Times New Roman"/>
        </w:rPr>
        <w:t xml:space="preserve">    Соответствие деятельности школы </w:t>
      </w:r>
      <w:r w:rsidRPr="00F73747">
        <w:rPr>
          <w:rFonts w:ascii="Times New Roman" w:eastAsia="Segoe UI Symbol" w:hAnsi="Times New Roman"/>
        </w:rPr>
        <w:t>№</w:t>
      </w:r>
      <w:r w:rsidRPr="00F73747">
        <w:rPr>
          <w:rFonts w:ascii="Times New Roman" w:hAnsi="Times New Roman"/>
        </w:rPr>
        <w:t>43 им. А.С. Пушкина требованиям ФГОС в части содержания образования определяется результатами мониторинговых исследований муниципального, регионального и федерального уровней (Всероссийские проверочные работы по математике</w:t>
      </w:r>
      <w:r w:rsidR="00313644">
        <w:rPr>
          <w:rFonts w:ascii="Times New Roman" w:hAnsi="Times New Roman"/>
        </w:rPr>
        <w:t>,</w:t>
      </w:r>
      <w:r w:rsidRPr="00F73747">
        <w:rPr>
          <w:rFonts w:ascii="Times New Roman" w:hAnsi="Times New Roman"/>
        </w:rPr>
        <w:t xml:space="preserve"> русскому языку, окружающему миру</w:t>
      </w:r>
      <w:r w:rsidR="00313644">
        <w:rPr>
          <w:rFonts w:ascii="Times New Roman" w:hAnsi="Times New Roman"/>
        </w:rPr>
        <w:t>,</w:t>
      </w:r>
      <w:r w:rsidRPr="00F73747">
        <w:rPr>
          <w:rFonts w:ascii="Times New Roman" w:hAnsi="Times New Roman"/>
        </w:rPr>
        <w:t xml:space="preserve"> проводимые Федеральной службой по надзору в сфере образования и науки Сайт ФИС ОКО https://lk-fisoko.obrnadzor.gov.ru/).</w:t>
      </w:r>
    </w:p>
    <w:p w:rsidR="00824779" w:rsidRPr="00F73747" w:rsidRDefault="00824779" w:rsidP="00824779">
      <w:pPr>
        <w:shd w:val="clear" w:color="auto" w:fill="FFFFFF"/>
        <w:tabs>
          <w:tab w:val="left" w:pos="142"/>
        </w:tabs>
        <w:ind w:firstLine="142"/>
        <w:jc w:val="both"/>
        <w:rPr>
          <w:rFonts w:ascii="Times New Roman" w:hAnsi="Times New Roman"/>
          <w:color w:val="000000"/>
        </w:rPr>
      </w:pPr>
      <w:r w:rsidRPr="00F73747">
        <w:rPr>
          <w:rFonts w:ascii="Times New Roman" w:hAnsi="Times New Roman"/>
        </w:rPr>
        <w:t xml:space="preserve">     </w:t>
      </w:r>
      <w:r w:rsidRPr="00F73747">
        <w:rPr>
          <w:rFonts w:ascii="Times New Roman" w:hAnsi="Times New Roman"/>
          <w:color w:val="000000"/>
        </w:rPr>
        <w:t xml:space="preserve">Таким образом,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созданы благоприятные условия для воспитания и обучения, а также обеспечивается единство учебной и воспитательной деятельности, реализуемой совместно с семьей и иными институтами воспитания.</w:t>
      </w:r>
    </w:p>
    <w:p w:rsidR="000D333F" w:rsidRDefault="000D333F"/>
    <w:sectPr w:rsidR="000D333F" w:rsidSect="00824779">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34D"/>
    <w:multiLevelType w:val="multilevel"/>
    <w:tmpl w:val="E258D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5DD1"/>
    <w:multiLevelType w:val="multilevel"/>
    <w:tmpl w:val="62EA2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1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655B9"/>
    <w:multiLevelType w:val="multilevel"/>
    <w:tmpl w:val="CD0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E5BA6"/>
    <w:multiLevelType w:val="hybridMultilevel"/>
    <w:tmpl w:val="8E1C3F92"/>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
    <w:nsid w:val="2BC150D9"/>
    <w:multiLevelType w:val="multilevel"/>
    <w:tmpl w:val="910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81FE8"/>
    <w:multiLevelType w:val="hybridMultilevel"/>
    <w:tmpl w:val="F99439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9EF4957"/>
    <w:multiLevelType w:val="hybridMultilevel"/>
    <w:tmpl w:val="A0427C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335C8"/>
    <w:multiLevelType w:val="hybridMultilevel"/>
    <w:tmpl w:val="CFF43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3D211F3"/>
    <w:multiLevelType w:val="hybridMultilevel"/>
    <w:tmpl w:val="6340E8B2"/>
    <w:lvl w:ilvl="0" w:tplc="04190011">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9">
    <w:nsid w:val="7AFC653D"/>
    <w:multiLevelType w:val="hybridMultilevel"/>
    <w:tmpl w:val="68E494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8"/>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4779"/>
    <w:rsid w:val="000D333F"/>
    <w:rsid w:val="00131278"/>
    <w:rsid w:val="0013671D"/>
    <w:rsid w:val="00313644"/>
    <w:rsid w:val="0031543B"/>
    <w:rsid w:val="0047043B"/>
    <w:rsid w:val="004A4B94"/>
    <w:rsid w:val="007A186D"/>
    <w:rsid w:val="00822CDD"/>
    <w:rsid w:val="00824779"/>
    <w:rsid w:val="00943B5A"/>
    <w:rsid w:val="00961671"/>
    <w:rsid w:val="009E2616"/>
    <w:rsid w:val="00A913C7"/>
    <w:rsid w:val="00B7626C"/>
    <w:rsid w:val="00BF721F"/>
    <w:rsid w:val="00C22DD9"/>
    <w:rsid w:val="00C868D3"/>
    <w:rsid w:val="00D2139D"/>
    <w:rsid w:val="00D5365B"/>
    <w:rsid w:val="00ED61F9"/>
    <w:rsid w:val="00FB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24779"/>
    <w:pPr>
      <w:spacing w:after="0" w:line="240" w:lineRule="auto"/>
      <w:ind w:left="720"/>
      <w:contextualSpacing/>
    </w:pPr>
    <w:rPr>
      <w:rFonts w:ascii="Calibri" w:eastAsia="Times New Roman" w:hAnsi="Calibri" w:cs="Times New Roman"/>
      <w:sz w:val="24"/>
      <w:szCs w:val="24"/>
    </w:rPr>
  </w:style>
  <w:style w:type="character" w:customStyle="1" w:styleId="a4">
    <w:name w:val="Абзац списка Знак"/>
    <w:link w:val="a3"/>
    <w:uiPriority w:val="99"/>
    <w:qFormat/>
    <w:locked/>
    <w:rsid w:val="00824779"/>
    <w:rPr>
      <w:rFonts w:ascii="Calibri" w:eastAsia="Times New Roman" w:hAnsi="Calibri" w:cs="Times New Roman"/>
      <w:sz w:val="24"/>
      <w:szCs w:val="24"/>
    </w:rPr>
  </w:style>
  <w:style w:type="character" w:customStyle="1" w:styleId="a5">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 Знак Знак1,Основной текст отчета Знак"/>
    <w:link w:val="a6"/>
    <w:rsid w:val="00824779"/>
    <w:rPr>
      <w:shd w:val="clear" w:color="auto" w:fill="FFFFFF"/>
    </w:rPr>
  </w:style>
  <w:style w:type="paragraph" w:styleId="a6">
    <w:name w:val="Body Text"/>
    <w:aliases w:val="Основной текст Знак Знак Знак Знак Знак,Основной текст Знак Знак Знак Знак,Основной текст Знак Знак Знак,body text,Основной текст Знак Знак,Основной текст отчета"/>
    <w:basedOn w:val="a"/>
    <w:link w:val="a5"/>
    <w:rsid w:val="00824779"/>
    <w:pPr>
      <w:shd w:val="clear" w:color="auto" w:fill="FFFFFF"/>
      <w:spacing w:after="120" w:line="211" w:lineRule="exact"/>
      <w:jc w:val="right"/>
    </w:pPr>
  </w:style>
  <w:style w:type="character" w:customStyle="1" w:styleId="1">
    <w:name w:val="Основной текст Знак1"/>
    <w:basedOn w:val="a0"/>
    <w:link w:val="a6"/>
    <w:uiPriority w:val="99"/>
    <w:semiHidden/>
    <w:rsid w:val="00824779"/>
  </w:style>
  <w:style w:type="character" w:customStyle="1" w:styleId="3">
    <w:name w:val="Заголовок №3_"/>
    <w:link w:val="31"/>
    <w:uiPriority w:val="99"/>
    <w:rsid w:val="00824779"/>
    <w:rPr>
      <w:b/>
      <w:bCs/>
      <w:shd w:val="clear" w:color="auto" w:fill="FFFFFF"/>
    </w:rPr>
  </w:style>
  <w:style w:type="paragraph" w:customStyle="1" w:styleId="31">
    <w:name w:val="Заголовок №31"/>
    <w:basedOn w:val="a"/>
    <w:link w:val="3"/>
    <w:uiPriority w:val="99"/>
    <w:rsid w:val="00824779"/>
    <w:pPr>
      <w:shd w:val="clear" w:color="auto" w:fill="FFFFFF"/>
      <w:spacing w:after="0" w:line="211" w:lineRule="exact"/>
      <w:outlineLvl w:val="2"/>
    </w:pPr>
    <w:rPr>
      <w:b/>
      <w:bCs/>
    </w:rPr>
  </w:style>
  <w:style w:type="paragraph" w:customStyle="1" w:styleId="a7">
    <w:name w:val="осн текст"/>
    <w:basedOn w:val="a"/>
    <w:rsid w:val="00824779"/>
    <w:pPr>
      <w:shd w:val="clear" w:color="auto" w:fill="FFFFFF"/>
      <w:tabs>
        <w:tab w:val="left" w:pos="1018"/>
      </w:tabs>
      <w:spacing w:after="0" w:line="360" w:lineRule="auto"/>
      <w:ind w:firstLine="454"/>
    </w:pPr>
    <w:rPr>
      <w:rFonts w:ascii="Calibri" w:eastAsia="Times New Roman" w:hAnsi="Calibri" w:cs="Times New Roman"/>
      <w:b/>
      <w:bCs/>
      <w:sz w:val="24"/>
      <w:szCs w:val="24"/>
      <w:lang w:val="en-US" w:bidi="en-US"/>
    </w:rPr>
  </w:style>
  <w:style w:type="character" w:customStyle="1" w:styleId="12pt">
    <w:name w:val="Заголовок №1 + Интервал 2 pt"/>
    <w:rsid w:val="00824779"/>
    <w:rPr>
      <w:rFonts w:ascii="Calibri" w:hAnsi="Calibri" w:cs="Calibri"/>
      <w:spacing w:val="50"/>
      <w:sz w:val="34"/>
      <w:szCs w:val="34"/>
      <w:lang w:bidi="ar-SA"/>
    </w:rPr>
  </w:style>
  <w:style w:type="character" w:customStyle="1" w:styleId="112">
    <w:name w:val="Заголовок №112"/>
    <w:rsid w:val="00824779"/>
    <w:rPr>
      <w:rFonts w:ascii="Calibri" w:hAnsi="Calibri" w:cs="Calibri"/>
      <w:spacing w:val="0"/>
      <w:sz w:val="34"/>
      <w:szCs w:val="34"/>
      <w:lang w:bidi="ar-SA"/>
    </w:rPr>
  </w:style>
  <w:style w:type="paragraph" w:styleId="a8">
    <w:name w:val="Normal (Web)"/>
    <w:basedOn w:val="a"/>
    <w:link w:val="a9"/>
    <w:unhideWhenUsed/>
    <w:qFormat/>
    <w:rsid w:val="00824779"/>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a9">
    <w:name w:val="Обычный (веб) Знак"/>
    <w:link w:val="a8"/>
    <w:locked/>
    <w:rsid w:val="00824779"/>
    <w:rPr>
      <w:rFonts w:ascii="Calibri" w:eastAsia="Times New Roman" w:hAnsi="Calibri" w:cs="Times New Roman"/>
      <w:sz w:val="24"/>
      <w:szCs w:val="24"/>
      <w:lang w:val="en-US" w:bidi="en-US"/>
    </w:rPr>
  </w:style>
  <w:style w:type="character" w:styleId="aa">
    <w:name w:val="Hyperlink"/>
    <w:basedOn w:val="a0"/>
    <w:uiPriority w:val="99"/>
    <w:unhideWhenUsed/>
    <w:rsid w:val="00FB2B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gin.consultant.ru/link/?req=doc&amp;base=LAW&amp;n=486034&amp;date=26.03.2025&amp;dst=100047&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gin.consultant.ru/link/?req=doc&amp;base=LAW&amp;n=441707&amp;date=26.03.2025&amp;dst=100137&amp;fie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7169-ABD7-4C26-8272-6B69E5E2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11</cp:revision>
  <dcterms:created xsi:type="dcterms:W3CDTF">2025-07-18T15:52:00Z</dcterms:created>
  <dcterms:modified xsi:type="dcterms:W3CDTF">2025-09-13T16:09:00Z</dcterms:modified>
</cp:coreProperties>
</file>