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88" w:rsidRPr="00F73747" w:rsidRDefault="00E70388" w:rsidP="00E70388">
      <w:pPr>
        <w:jc w:val="both"/>
        <w:rPr>
          <w:rStyle w:val="13"/>
          <w:rFonts w:ascii="Times New Roman" w:hAnsi="Times New Roman"/>
          <w:b/>
          <w:sz w:val="24"/>
          <w:szCs w:val="24"/>
        </w:rPr>
      </w:pPr>
      <w:bookmarkStart w:id="0" w:name="_Toc102726480"/>
      <w:r w:rsidRPr="00F73747">
        <w:rPr>
          <w:rStyle w:val="13"/>
          <w:rFonts w:ascii="Times New Roman" w:hAnsi="Times New Roman"/>
          <w:b/>
          <w:sz w:val="24"/>
          <w:szCs w:val="24"/>
        </w:rPr>
        <w:t>1.2.Планируемые результаты</w:t>
      </w:r>
      <w:r w:rsidRPr="00F73747">
        <w:rPr>
          <w:rStyle w:val="1310"/>
          <w:rFonts w:ascii="Times New Roman" w:hAnsi="Times New Roman"/>
          <w:b/>
          <w:sz w:val="24"/>
          <w:szCs w:val="24"/>
        </w:rPr>
        <w:t xml:space="preserve"> </w:t>
      </w:r>
      <w:r w:rsidRPr="00F73747">
        <w:rPr>
          <w:rStyle w:val="13"/>
          <w:rFonts w:ascii="Times New Roman" w:hAnsi="Times New Roman"/>
          <w:b/>
          <w:sz w:val="24"/>
          <w:szCs w:val="24"/>
        </w:rPr>
        <w:t xml:space="preserve">освоения </w:t>
      </w:r>
      <w:proofErr w:type="gramStart"/>
      <w:r w:rsidRPr="00F73747">
        <w:rPr>
          <w:rStyle w:val="13"/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F73747">
        <w:rPr>
          <w:rStyle w:val="13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13"/>
          <w:rFonts w:ascii="Times New Roman" w:hAnsi="Times New Roman"/>
          <w:b/>
          <w:sz w:val="24"/>
          <w:szCs w:val="24"/>
        </w:rPr>
        <w:t>основной</w:t>
      </w:r>
      <w:r w:rsidRPr="00F73747">
        <w:rPr>
          <w:rStyle w:val="1310"/>
          <w:rFonts w:ascii="Times New Roman" w:hAnsi="Times New Roman"/>
          <w:b/>
          <w:sz w:val="24"/>
          <w:szCs w:val="24"/>
        </w:rPr>
        <w:t xml:space="preserve"> </w:t>
      </w:r>
      <w:r w:rsidRPr="00F73747">
        <w:rPr>
          <w:rStyle w:val="13"/>
          <w:rFonts w:ascii="Times New Roman" w:hAnsi="Times New Roman"/>
          <w:b/>
          <w:sz w:val="24"/>
          <w:szCs w:val="24"/>
        </w:rPr>
        <w:t>образовательной программы</w:t>
      </w:r>
      <w:r w:rsidRPr="00F73747">
        <w:rPr>
          <w:rStyle w:val="1310"/>
          <w:rFonts w:ascii="Times New Roman" w:hAnsi="Times New Roman"/>
          <w:b/>
          <w:sz w:val="24"/>
          <w:szCs w:val="24"/>
        </w:rPr>
        <w:t xml:space="preserve"> начального</w:t>
      </w:r>
      <w:r w:rsidRPr="00F73747">
        <w:rPr>
          <w:rStyle w:val="13"/>
          <w:rFonts w:ascii="Times New Roman" w:hAnsi="Times New Roman"/>
          <w:b/>
          <w:sz w:val="24"/>
          <w:szCs w:val="24"/>
        </w:rPr>
        <w:t xml:space="preserve"> общего образования</w:t>
      </w:r>
      <w:bookmarkEnd w:id="0"/>
    </w:p>
    <w:p w:rsidR="00E70388" w:rsidRPr="00F73747" w:rsidRDefault="00E70388" w:rsidP="00E70388">
      <w:pPr>
        <w:ind w:firstLine="284"/>
        <w:jc w:val="both"/>
        <w:rPr>
          <w:rFonts w:ascii="Times New Roman" w:hAnsi="Times New Roman"/>
        </w:rPr>
      </w:pPr>
      <w:r w:rsidRPr="00F73747">
        <w:rPr>
          <w:rFonts w:ascii="Times New Roman" w:hAnsi="Times New Roman"/>
        </w:rPr>
        <w:t xml:space="preserve">ФГОС НОО устанавливает требования к трем группам результатов освоения </w:t>
      </w:r>
      <w:proofErr w:type="gramStart"/>
      <w:r w:rsidRPr="00F73747">
        <w:rPr>
          <w:rFonts w:ascii="Times New Roman" w:hAnsi="Times New Roman"/>
        </w:rPr>
        <w:t>обучающимися</w:t>
      </w:r>
      <w:proofErr w:type="gramEnd"/>
      <w:r w:rsidRPr="00F73747">
        <w:rPr>
          <w:rFonts w:ascii="Times New Roman" w:hAnsi="Times New Roman"/>
        </w:rPr>
        <w:t xml:space="preserve"> программ начального общего образования: личностным, </w:t>
      </w:r>
      <w:proofErr w:type="spellStart"/>
      <w:r w:rsidRPr="00F73747">
        <w:rPr>
          <w:rFonts w:ascii="Times New Roman" w:hAnsi="Times New Roman"/>
        </w:rPr>
        <w:t>метапредметным</w:t>
      </w:r>
      <w:proofErr w:type="spellEnd"/>
      <w:r w:rsidRPr="00F73747">
        <w:rPr>
          <w:rFonts w:ascii="Times New Roman" w:hAnsi="Times New Roman"/>
        </w:rPr>
        <w:t xml:space="preserve"> и предметным. </w:t>
      </w:r>
    </w:p>
    <w:p w:rsidR="00E70388" w:rsidRPr="00F73747" w:rsidRDefault="00E70388" w:rsidP="00E70388">
      <w:pPr>
        <w:ind w:firstLine="284"/>
        <w:jc w:val="both"/>
        <w:rPr>
          <w:color w:val="000000"/>
        </w:rPr>
      </w:pPr>
      <w:r w:rsidRPr="00F73747">
        <w:rPr>
          <w:rFonts w:ascii="Times New Roman" w:hAnsi="Times New Roman"/>
          <w:color w:val="000000"/>
        </w:rPr>
        <w:t xml:space="preserve">Научно-методологической основой для разработки требований к личностным, </w:t>
      </w:r>
      <w:proofErr w:type="spellStart"/>
      <w:r w:rsidRPr="00F73747">
        <w:rPr>
          <w:rFonts w:ascii="Times New Roman" w:hAnsi="Times New Roman"/>
          <w:color w:val="000000"/>
        </w:rPr>
        <w:t>метапредметным</w:t>
      </w:r>
      <w:proofErr w:type="spellEnd"/>
      <w:r w:rsidRPr="00F73747">
        <w:rPr>
          <w:rFonts w:ascii="Times New Roman" w:hAnsi="Times New Roman"/>
          <w:color w:val="000000"/>
        </w:rPr>
        <w:t xml:space="preserve"> и предметным результатам обучающихся, освоивших программу начального общего образования, является </w:t>
      </w:r>
      <w:proofErr w:type="spellStart"/>
      <w:r w:rsidRPr="00F73747">
        <w:rPr>
          <w:rFonts w:ascii="Times New Roman" w:hAnsi="Times New Roman"/>
          <w:color w:val="000000"/>
        </w:rPr>
        <w:t>системно-деятельностный</w:t>
      </w:r>
      <w:proofErr w:type="spellEnd"/>
      <w:r w:rsidRPr="00F73747">
        <w:rPr>
          <w:rFonts w:ascii="Times New Roman" w:hAnsi="Times New Roman"/>
          <w:color w:val="000000"/>
        </w:rPr>
        <w:t xml:space="preserve"> подход.</w:t>
      </w:r>
    </w:p>
    <w:p w:rsidR="00E70388" w:rsidRPr="00F73747" w:rsidRDefault="00E70388" w:rsidP="00E70388">
      <w:pPr>
        <w:shd w:val="clear" w:color="auto" w:fill="FFFFFF"/>
        <w:tabs>
          <w:tab w:val="left" w:pos="142"/>
        </w:tabs>
        <w:ind w:left="284" w:firstLine="142"/>
        <w:jc w:val="both"/>
        <w:rPr>
          <w:rFonts w:ascii="Times New Roman" w:hAnsi="Times New Roman"/>
          <w:color w:val="000000"/>
        </w:rPr>
      </w:pPr>
      <w:r w:rsidRPr="00F73747">
        <w:rPr>
          <w:rFonts w:ascii="Times New Roman" w:hAnsi="Times New Roman"/>
          <w:color w:val="000000"/>
        </w:rPr>
        <w:t xml:space="preserve">Планируемые результаты освоения </w:t>
      </w:r>
      <w:proofErr w:type="gramStart"/>
      <w:r w:rsidRPr="00F73747">
        <w:rPr>
          <w:rFonts w:ascii="Times New Roman" w:hAnsi="Times New Roman"/>
          <w:color w:val="000000"/>
        </w:rPr>
        <w:t>обучающимися</w:t>
      </w:r>
      <w:proofErr w:type="gramEnd"/>
      <w:r w:rsidRPr="00F73747">
        <w:rPr>
          <w:rFonts w:ascii="Times New Roman" w:hAnsi="Times New Roman"/>
          <w:color w:val="000000"/>
        </w:rPr>
        <w:t xml:space="preserve"> ООП НОО: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7"/>
        <w:gridCol w:w="6357"/>
      </w:tblGrid>
      <w:tr w:rsidR="00E70388" w:rsidRPr="00F73747" w:rsidTr="00E70388">
        <w:tc>
          <w:tcPr>
            <w:tcW w:w="4207" w:type="dxa"/>
            <w:shd w:val="clear" w:color="auto" w:fill="auto"/>
          </w:tcPr>
          <w:p w:rsidR="00E70388" w:rsidRPr="00F73747" w:rsidRDefault="00E70388" w:rsidP="0075152B">
            <w:pPr>
              <w:tabs>
                <w:tab w:val="left" w:pos="142"/>
              </w:tabs>
              <w:ind w:firstLine="142"/>
              <w:jc w:val="both"/>
              <w:rPr>
                <w:rFonts w:ascii="Times New Roman" w:hAnsi="Times New Roman"/>
              </w:rPr>
            </w:pPr>
            <w:r w:rsidRPr="00F73747">
              <w:rPr>
                <w:rFonts w:ascii="Times New Roman" w:hAnsi="Times New Roman"/>
                <w:color w:val="000000"/>
              </w:rPr>
              <w:t xml:space="preserve">1) обеспечивают связь между требованиями ФГОС, образовательной деятельностью и системой </w:t>
            </w:r>
            <w:proofErr w:type="gramStart"/>
            <w:r w:rsidRPr="00F73747">
              <w:rPr>
                <w:rFonts w:ascii="Times New Roman" w:hAnsi="Times New Roman"/>
                <w:color w:val="000000"/>
              </w:rPr>
              <w:t>оценки результатов освоения программы начального общего образования</w:t>
            </w:r>
            <w:proofErr w:type="gramEnd"/>
          </w:p>
        </w:tc>
        <w:tc>
          <w:tcPr>
            <w:tcW w:w="6357" w:type="dxa"/>
            <w:shd w:val="clear" w:color="auto" w:fill="auto"/>
          </w:tcPr>
          <w:p w:rsidR="00E70388" w:rsidRPr="00211782" w:rsidRDefault="00E70388" w:rsidP="0075152B">
            <w:pPr>
              <w:shd w:val="clear" w:color="auto" w:fill="FFFFFF"/>
              <w:ind w:firstLine="37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bookmarkStart w:id="1" w:name="dst100317"/>
            <w:bookmarkEnd w:id="1"/>
            <w:r w:rsidRPr="00211782">
              <w:rPr>
                <w:rFonts w:ascii="Times New Roman" w:hAnsi="Times New Roman"/>
                <w:color w:val="000000"/>
              </w:rPr>
              <w:t xml:space="preserve">ФГОС </w:t>
            </w:r>
            <w:r w:rsidRPr="00211782">
              <w:rPr>
                <w:rFonts w:ascii="Times New Roman" w:hAnsi="Times New Roman"/>
                <w:i/>
                <w:color w:val="000000"/>
              </w:rPr>
              <w:t>устанавливает требования</w:t>
            </w:r>
            <w:r w:rsidRPr="00211782">
              <w:rPr>
                <w:rFonts w:ascii="Times New Roman" w:hAnsi="Times New Roman"/>
                <w:color w:val="000000"/>
              </w:rPr>
              <w:t xml:space="preserve"> </w:t>
            </w:r>
            <w:r w:rsidRPr="00211782">
              <w:rPr>
                <w:rFonts w:ascii="Times New Roman" w:hAnsi="Times New Roman"/>
                <w:i/>
                <w:color w:val="000000"/>
              </w:rPr>
              <w:t>к</w:t>
            </w:r>
            <w:r w:rsidRPr="00211782">
              <w:rPr>
                <w:rFonts w:ascii="Times New Roman" w:hAnsi="Times New Roman"/>
                <w:color w:val="000000"/>
              </w:rPr>
              <w:t xml:space="preserve"> </w:t>
            </w:r>
            <w:r w:rsidRPr="00211782">
              <w:rPr>
                <w:rFonts w:ascii="Times New Roman" w:hAnsi="Times New Roman"/>
                <w:i/>
                <w:color w:val="000000"/>
              </w:rPr>
              <w:t xml:space="preserve">достижению </w:t>
            </w:r>
            <w:proofErr w:type="gramStart"/>
            <w:r w:rsidRPr="00211782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  <w:r w:rsidRPr="00211782">
              <w:rPr>
                <w:rFonts w:ascii="Times New Roman" w:hAnsi="Times New Roman"/>
                <w:color w:val="000000"/>
              </w:rPr>
              <w:t xml:space="preserve"> на уровне ключевых понятий </w:t>
            </w:r>
            <w:r w:rsidRPr="00211782">
              <w:rPr>
                <w:rFonts w:ascii="Times New Roman" w:hAnsi="Times New Roman"/>
                <w:i/>
                <w:color w:val="000000"/>
              </w:rPr>
              <w:t>личностных результатов</w:t>
            </w:r>
            <w:r w:rsidRPr="00211782">
              <w:rPr>
                <w:rFonts w:ascii="Times New Roman" w:hAnsi="Times New Roman"/>
                <w:color w:val="000000"/>
              </w:rPr>
              <w:t xml:space="preserve">, сформированных в систему ценностных отношений обучающихся к себе, другим участникам образовательного процесса, самому образовательному процессу и его результатам (например, осознание, готовность, ориентация, восприимчивость, установка). </w:t>
            </w:r>
          </w:p>
          <w:p w:rsidR="00E70388" w:rsidRPr="00211782" w:rsidRDefault="00E70388" w:rsidP="0075152B">
            <w:pPr>
              <w:shd w:val="clear" w:color="auto" w:fill="FFFFFF"/>
              <w:ind w:firstLine="37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11782">
              <w:rPr>
                <w:rFonts w:ascii="Times New Roman" w:hAnsi="Times New Roman"/>
                <w:color w:val="000000"/>
              </w:rPr>
              <w:t xml:space="preserve">Требования к личностным результатам освоения </w:t>
            </w:r>
            <w:proofErr w:type="gramStart"/>
            <w:r w:rsidRPr="00211782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  <w:r w:rsidRPr="00211782">
              <w:rPr>
                <w:rFonts w:ascii="Times New Roman" w:hAnsi="Times New Roman"/>
                <w:color w:val="000000"/>
              </w:rPr>
              <w:t xml:space="preserve"> программ начального общего образования включает:</w:t>
            </w:r>
          </w:p>
          <w:p w:rsidR="00E70388" w:rsidRPr="00211782" w:rsidRDefault="00E70388" w:rsidP="0075152B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bookmarkStart w:id="2" w:name="dst100318"/>
            <w:bookmarkEnd w:id="2"/>
            <w:r w:rsidRPr="00211782">
              <w:rPr>
                <w:rFonts w:ascii="Times New Roman" w:hAnsi="Times New Roman"/>
                <w:color w:val="000000"/>
              </w:rPr>
              <w:t xml:space="preserve">- формирование у обучающихся основ российской гражданской идентичности; </w:t>
            </w:r>
          </w:p>
          <w:p w:rsidR="00E70388" w:rsidRPr="00211782" w:rsidRDefault="00E70388" w:rsidP="0075152B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211782">
              <w:rPr>
                <w:rFonts w:ascii="Times New Roman" w:hAnsi="Times New Roman"/>
                <w:color w:val="000000"/>
              </w:rPr>
              <w:t xml:space="preserve"> -готовность </w:t>
            </w:r>
            <w:proofErr w:type="gramStart"/>
            <w:r w:rsidRPr="00211782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Pr="00211782">
              <w:rPr>
                <w:rFonts w:ascii="Times New Roman" w:hAnsi="Times New Roman"/>
                <w:color w:val="000000"/>
              </w:rPr>
              <w:t xml:space="preserve"> к саморазвитию; мотивацию к познанию и обучению;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rPr>
                <w:rFonts w:ascii="Times New Roman" w:hAnsi="Times New Roman"/>
                <w:color w:val="000000"/>
              </w:rPr>
            </w:pPr>
            <w:r w:rsidRPr="002B5964">
              <w:rPr>
                <w:rFonts w:ascii="Times New Roman" w:hAnsi="Times New Roman"/>
                <w:color w:val="000000"/>
              </w:rPr>
              <w:t xml:space="preserve">- ценностные установки и социально значимые качества личности; 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rPr>
                <w:rFonts w:ascii="Times New Roman" w:hAnsi="Times New Roman"/>
                <w:color w:val="000000"/>
              </w:rPr>
            </w:pPr>
            <w:r w:rsidRPr="002B5964">
              <w:rPr>
                <w:rFonts w:ascii="Times New Roman" w:hAnsi="Times New Roman"/>
                <w:color w:val="000000"/>
              </w:rPr>
              <w:t>- активное участие в социально значимой деятельности.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bookmarkStart w:id="3" w:name="dst100051"/>
            <w:bookmarkEnd w:id="3"/>
            <w:proofErr w:type="gramStart"/>
            <w:r w:rsidRPr="00505DCA">
              <w:rPr>
                <w:rFonts w:ascii="Times New Roman" w:hAnsi="Times New Roman"/>
                <w:i/>
                <w:color w:val="000000"/>
              </w:rPr>
              <w:t>Достижения</w:t>
            </w:r>
            <w:r w:rsidR="00A7519C" w:rsidRPr="00505DCA">
              <w:rPr>
                <w:rFonts w:ascii="Times New Roman" w:hAnsi="Times New Roman"/>
                <w:i/>
                <w:color w:val="000000"/>
              </w:rPr>
              <w:t xml:space="preserve">, полученные </w:t>
            </w:r>
            <w:r w:rsidRPr="00505DCA">
              <w:rPr>
                <w:rFonts w:ascii="Times New Roman" w:hAnsi="Times New Roman"/>
                <w:i/>
                <w:color w:val="000000"/>
              </w:rPr>
              <w:t>обучающимися в результате изучения учебных предметов, учебных курсов  учебных модулей,</w:t>
            </w:r>
            <w:r w:rsidR="00A7519C" w:rsidRPr="00505DCA">
              <w:rPr>
                <w:rFonts w:ascii="Times New Roman" w:hAnsi="Times New Roman"/>
                <w:i/>
                <w:color w:val="000000"/>
              </w:rPr>
              <w:t xml:space="preserve"> курсов внеурочной деятельности,</w:t>
            </w:r>
            <w:r w:rsidRPr="002B5964">
              <w:rPr>
                <w:rFonts w:ascii="Times New Roman" w:hAnsi="Times New Roman"/>
                <w:color w:val="000000"/>
              </w:rPr>
              <w:t xml:space="preserve"> характеризующие совокупность познавательных, коммуникативных и регулятивных универсальных учебных действий, а также уровень овладения междисциплинарными понятиями (далее - </w:t>
            </w:r>
            <w:proofErr w:type="spellStart"/>
            <w:r w:rsidRPr="002B5964">
              <w:rPr>
                <w:rFonts w:ascii="Times New Roman" w:hAnsi="Times New Roman"/>
                <w:i/>
                <w:color w:val="000000"/>
              </w:rPr>
              <w:t>метапредметные</w:t>
            </w:r>
            <w:proofErr w:type="spellEnd"/>
            <w:r w:rsidRPr="002B5964">
              <w:rPr>
                <w:rFonts w:ascii="Times New Roman" w:hAnsi="Times New Roman"/>
                <w:i/>
                <w:color w:val="000000"/>
              </w:rPr>
              <w:t xml:space="preserve"> результаты</w:t>
            </w:r>
            <w:r w:rsidRPr="002B5964">
              <w:rPr>
                <w:rFonts w:ascii="Times New Roman" w:hAnsi="Times New Roman"/>
                <w:color w:val="000000"/>
              </w:rPr>
              <w:t>), сгруппированы во ФГОС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      </w:r>
            <w:proofErr w:type="gramEnd"/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ind w:firstLine="540"/>
              <w:jc w:val="both"/>
              <w:rPr>
                <w:rFonts w:ascii="Times New Roman" w:hAnsi="Times New Roman"/>
                <w:color w:val="000000"/>
              </w:rPr>
            </w:pPr>
            <w:r w:rsidRPr="002B5964">
              <w:rPr>
                <w:rFonts w:ascii="Times New Roman" w:hAnsi="Times New Roman"/>
                <w:color w:val="000000"/>
              </w:rPr>
              <w:t xml:space="preserve">учебными знаково-символическими средствами, являющимися результатами </w:t>
            </w:r>
            <w:proofErr w:type="gramStart"/>
            <w:r w:rsidRPr="002B5964">
              <w:rPr>
                <w:rFonts w:ascii="Times New Roman" w:hAnsi="Times New Roman"/>
                <w:color w:val="000000"/>
              </w:rPr>
              <w:t>освоения</w:t>
            </w:r>
            <w:proofErr w:type="gramEnd"/>
            <w:r w:rsidRPr="002B5964">
              <w:rPr>
                <w:rFonts w:ascii="Times New Roman" w:hAnsi="Times New Roman"/>
                <w:color w:val="000000"/>
              </w:rPr>
              <w:t xml:space="preserve"> обучающимися программы начального общего образования,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 задач) (далее - универсальные учебные познавательные действия);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ind w:firstLine="540"/>
              <w:jc w:val="both"/>
              <w:rPr>
                <w:rFonts w:ascii="Times New Roman" w:hAnsi="Times New Roman"/>
                <w:color w:val="000000"/>
              </w:rPr>
            </w:pPr>
            <w:r w:rsidRPr="002B5964">
              <w:rPr>
                <w:rFonts w:ascii="Times New Roman" w:hAnsi="Times New Roman"/>
                <w:color w:val="000000"/>
              </w:rPr>
              <w:t xml:space="preserve">учебными знаково-символическими средствами, </w:t>
            </w:r>
            <w:r w:rsidRPr="002B5964">
              <w:rPr>
                <w:rFonts w:ascii="Times New Roman" w:hAnsi="Times New Roman"/>
                <w:color w:val="000000"/>
              </w:rPr>
              <w:lastRenderedPageBreak/>
              <w:t xml:space="preserve">являющимися результатами </w:t>
            </w:r>
            <w:proofErr w:type="gramStart"/>
            <w:r w:rsidRPr="002B5964">
              <w:rPr>
                <w:rFonts w:ascii="Times New Roman" w:hAnsi="Times New Roman"/>
                <w:color w:val="000000"/>
              </w:rPr>
              <w:t>освоения</w:t>
            </w:r>
            <w:proofErr w:type="gramEnd"/>
            <w:r w:rsidRPr="002B5964">
              <w:rPr>
                <w:rFonts w:ascii="Times New Roman" w:hAnsi="Times New Roman"/>
                <w:color w:val="000000"/>
              </w:rPr>
              <w:t xml:space="preserve"> обучающимися программы начального общего образования,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(далее - универсальные учебные коммуникативные действия);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ind w:firstLine="540"/>
              <w:jc w:val="both"/>
              <w:rPr>
                <w:rFonts w:ascii="Times New Roman" w:hAnsi="Times New Roman"/>
                <w:color w:val="000000"/>
              </w:rPr>
            </w:pPr>
            <w:r w:rsidRPr="002B5964">
              <w:rPr>
                <w:rFonts w:ascii="Times New Roman" w:hAnsi="Times New Roman"/>
                <w:color w:val="000000"/>
              </w:rPr>
              <w:t xml:space="preserve">учебными знаково-символическими средствами, являющимися результатами </w:t>
            </w:r>
            <w:proofErr w:type="gramStart"/>
            <w:r w:rsidRPr="002B5964">
              <w:rPr>
                <w:rFonts w:ascii="Times New Roman" w:hAnsi="Times New Roman"/>
                <w:color w:val="000000"/>
              </w:rPr>
              <w:t>освоения</w:t>
            </w:r>
            <w:proofErr w:type="gramEnd"/>
            <w:r w:rsidRPr="002B5964">
              <w:rPr>
                <w:rFonts w:ascii="Times New Roman" w:hAnsi="Times New Roman"/>
                <w:color w:val="000000"/>
              </w:rPr>
              <w:t xml:space="preserve"> обучающимися программы начального общего образования, направленными на овладение типами учебных действий, 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(далее - универсальные регулятивные действия).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2B5964">
              <w:rPr>
                <w:rFonts w:ascii="Times New Roman" w:hAnsi="Times New Roman"/>
                <w:color w:val="000000"/>
              </w:rPr>
              <w:t xml:space="preserve">ФГОС определяет элементы социального опыта (знания, умения и навыки, опыт решения проблем и творческой деятельности) освоения программ начального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</w:t>
            </w:r>
            <w:proofErr w:type="gramStart"/>
            <w:r w:rsidRPr="002B5964">
              <w:rPr>
                <w:rFonts w:ascii="Times New Roman" w:hAnsi="Times New Roman"/>
                <w:color w:val="000000"/>
              </w:rPr>
              <w:t>обучения</w:t>
            </w:r>
            <w:proofErr w:type="gramEnd"/>
            <w:r w:rsidRPr="002B5964">
              <w:rPr>
                <w:rFonts w:ascii="Times New Roman" w:hAnsi="Times New Roman"/>
                <w:color w:val="000000"/>
              </w:rPr>
              <w:t xml:space="preserve"> обучающихся на уровне основного общего образования (далее - предметные результаты).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i/>
                <w:color w:val="000000"/>
              </w:rPr>
            </w:pPr>
            <w:bookmarkStart w:id="4" w:name="dst100056"/>
            <w:bookmarkEnd w:id="4"/>
            <w:r w:rsidRPr="002B5964">
              <w:rPr>
                <w:rFonts w:ascii="Times New Roman" w:hAnsi="Times New Roman"/>
                <w:i/>
                <w:color w:val="000000"/>
              </w:rPr>
              <w:t>Требования к предметным результатам: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ind w:firstLine="540"/>
              <w:jc w:val="both"/>
              <w:rPr>
                <w:rFonts w:ascii="Times New Roman" w:hAnsi="Times New Roman"/>
                <w:color w:val="000000"/>
              </w:rPr>
            </w:pPr>
            <w:r w:rsidRPr="002B5964">
              <w:rPr>
                <w:rFonts w:ascii="Times New Roman" w:hAnsi="Times New Roman"/>
                <w:color w:val="000000"/>
              </w:rPr>
              <w:t xml:space="preserve">формулируются в </w:t>
            </w:r>
            <w:proofErr w:type="spellStart"/>
            <w:r w:rsidRPr="002B5964">
              <w:rPr>
                <w:rFonts w:ascii="Times New Roman" w:hAnsi="Times New Roman"/>
                <w:color w:val="000000"/>
              </w:rPr>
              <w:t>деятельностной</w:t>
            </w:r>
            <w:proofErr w:type="spellEnd"/>
            <w:r w:rsidRPr="002B5964">
              <w:rPr>
                <w:rFonts w:ascii="Times New Roman" w:hAnsi="Times New Roman"/>
                <w:color w:val="000000"/>
              </w:rPr>
              <w:t xml:space="preserve"> форме с усилением акцента на применение знаний и конкретных умений;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ind w:firstLine="540"/>
              <w:jc w:val="both"/>
              <w:rPr>
                <w:rFonts w:ascii="Times New Roman" w:hAnsi="Times New Roman"/>
                <w:color w:val="000000"/>
              </w:rPr>
            </w:pPr>
            <w:bookmarkStart w:id="5" w:name="dst100058"/>
            <w:bookmarkEnd w:id="5"/>
            <w:r w:rsidRPr="002B5964">
              <w:rPr>
                <w:rFonts w:ascii="Times New Roman" w:hAnsi="Times New Roman"/>
                <w:color w:val="000000"/>
              </w:rPr>
              <w:t xml:space="preserve">формулируются на основе документов стратегического </w:t>
            </w:r>
            <w:proofErr w:type="gramStart"/>
            <w:r w:rsidRPr="002B5964">
              <w:rPr>
                <w:rFonts w:ascii="Times New Roman" w:hAnsi="Times New Roman"/>
                <w:color w:val="000000"/>
              </w:rPr>
              <w:t>планирования</w:t>
            </w:r>
            <w:proofErr w:type="gramEnd"/>
            <w:r w:rsidRPr="002B5964">
              <w:rPr>
                <w:rFonts w:ascii="Times New Roman" w:hAnsi="Times New Roman"/>
                <w:color w:val="000000"/>
              </w:rPr>
              <w:t xml:space="preserve">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ind w:firstLine="540"/>
              <w:jc w:val="both"/>
              <w:rPr>
                <w:rFonts w:ascii="Times New Roman" w:hAnsi="Times New Roman"/>
                <w:color w:val="000000"/>
              </w:rPr>
            </w:pPr>
            <w:bookmarkStart w:id="6" w:name="dst100059"/>
            <w:bookmarkStart w:id="7" w:name="dst100061"/>
            <w:bookmarkEnd w:id="6"/>
            <w:bookmarkEnd w:id="7"/>
            <w:r w:rsidRPr="002B5964">
              <w:rPr>
                <w:rFonts w:ascii="Times New Roman" w:hAnsi="Times New Roman"/>
                <w:color w:val="000000"/>
              </w:rPr>
              <w:t>определяют минимум содержания начального общего образования, изучение которого гарантирует государство, построенного в логике изучения каждого учебного предмета;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ind w:firstLine="540"/>
              <w:jc w:val="both"/>
              <w:rPr>
                <w:rFonts w:ascii="Times New Roman" w:hAnsi="Times New Roman"/>
                <w:color w:val="000000"/>
              </w:rPr>
            </w:pPr>
            <w:r w:rsidRPr="002B5964">
              <w:rPr>
                <w:rFonts w:ascii="Times New Roman" w:hAnsi="Times New Roman"/>
                <w:color w:val="000000"/>
              </w:rPr>
              <w:t xml:space="preserve">усиливают акценты на изучение явлений и процессов современной России и мира в целом, современного состояния </w:t>
            </w:r>
            <w:r w:rsidRPr="002B5964">
              <w:rPr>
                <w:rFonts w:ascii="Times New Roman" w:hAnsi="Times New Roman"/>
                <w:color w:val="000000"/>
              </w:rPr>
              <w:lastRenderedPageBreak/>
              <w:t>науки.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rPr>
                <w:rFonts w:ascii="Times New Roman" w:hAnsi="Times New Roman"/>
                <w:b/>
              </w:rPr>
            </w:pPr>
            <w:r w:rsidRPr="002B5964">
              <w:rPr>
                <w:rFonts w:ascii="Times New Roman" w:hAnsi="Times New Roman"/>
                <w:b/>
              </w:rPr>
              <w:t>Приложения: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rPr>
                <w:rFonts w:ascii="Times New Roman" w:hAnsi="Times New Roman"/>
              </w:rPr>
            </w:pPr>
            <w:r w:rsidRPr="002B5964">
              <w:rPr>
                <w:rFonts w:ascii="Times New Roman" w:hAnsi="Times New Roman"/>
              </w:rPr>
              <w:t xml:space="preserve">Положение о системе оценки достижения планируемых результатов освоения </w:t>
            </w:r>
            <w:proofErr w:type="gramStart"/>
            <w:r w:rsidRPr="002B5964">
              <w:rPr>
                <w:rFonts w:ascii="Times New Roman" w:hAnsi="Times New Roman"/>
              </w:rPr>
              <w:t>обучающимися</w:t>
            </w:r>
            <w:proofErr w:type="gramEnd"/>
            <w:r w:rsidRPr="002B5964">
              <w:rPr>
                <w:rFonts w:ascii="Times New Roman" w:hAnsi="Times New Roman"/>
              </w:rPr>
              <w:t xml:space="preserve"> ООП НОО;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rPr>
                <w:rFonts w:ascii="Times New Roman" w:hAnsi="Times New Roman"/>
              </w:rPr>
            </w:pPr>
            <w:r w:rsidRPr="002B5964">
              <w:rPr>
                <w:rFonts w:ascii="Times New Roman" w:hAnsi="Times New Roman"/>
              </w:rPr>
              <w:t xml:space="preserve">Рабочие программы по учебным предметам, учебным курсам, </w:t>
            </w:r>
            <w:r w:rsidR="00A7519C">
              <w:rPr>
                <w:rFonts w:ascii="Times New Roman" w:hAnsi="Times New Roman"/>
              </w:rPr>
              <w:t xml:space="preserve">курсам </w:t>
            </w:r>
            <w:r w:rsidRPr="002B5964">
              <w:rPr>
                <w:rFonts w:ascii="Times New Roman" w:hAnsi="Times New Roman"/>
              </w:rPr>
              <w:t>внеурочной деятельности;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rPr>
                <w:rFonts w:ascii="Times New Roman" w:hAnsi="Times New Roman"/>
              </w:rPr>
            </w:pPr>
            <w:r w:rsidRPr="002B5964">
              <w:rPr>
                <w:rFonts w:ascii="Times New Roman" w:hAnsi="Times New Roman"/>
              </w:rPr>
              <w:t>Календарный план воспитательной работы;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rPr>
                <w:rFonts w:ascii="Times New Roman" w:hAnsi="Times New Roman"/>
              </w:rPr>
            </w:pPr>
            <w:r w:rsidRPr="002B5964">
              <w:rPr>
                <w:rFonts w:ascii="Times New Roman" w:hAnsi="Times New Roman"/>
              </w:rPr>
              <w:t>Календарный учебный график;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rPr>
                <w:rFonts w:ascii="Times New Roman" w:hAnsi="Times New Roman"/>
              </w:rPr>
            </w:pPr>
            <w:r w:rsidRPr="002B5964">
              <w:rPr>
                <w:rFonts w:ascii="Times New Roman" w:hAnsi="Times New Roman"/>
              </w:rPr>
              <w:t>ПФХД;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rPr>
                <w:rFonts w:ascii="Times New Roman" w:hAnsi="Times New Roman"/>
              </w:rPr>
            </w:pPr>
            <w:r w:rsidRPr="002B5964">
              <w:rPr>
                <w:rFonts w:ascii="Times New Roman" w:hAnsi="Times New Roman"/>
              </w:rPr>
              <w:t>Годовой план работы школы;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rPr>
                <w:rFonts w:ascii="Times New Roman" w:hAnsi="Times New Roman"/>
              </w:rPr>
            </w:pPr>
            <w:r w:rsidRPr="002B5964">
              <w:rPr>
                <w:rFonts w:ascii="Times New Roman" w:hAnsi="Times New Roman"/>
              </w:rPr>
              <w:t>Календарный план внеурочной деятельности;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rPr>
                <w:rFonts w:ascii="Times New Roman" w:hAnsi="Times New Roman"/>
              </w:rPr>
            </w:pPr>
            <w:r w:rsidRPr="002B5964">
              <w:rPr>
                <w:rFonts w:ascii="Times New Roman" w:hAnsi="Times New Roman"/>
              </w:rPr>
              <w:t>Учебный план на __ учебный год;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rPr>
                <w:rFonts w:ascii="Times New Roman" w:hAnsi="Times New Roman"/>
              </w:rPr>
            </w:pPr>
            <w:r w:rsidRPr="002B5964">
              <w:rPr>
                <w:rFonts w:ascii="Times New Roman" w:hAnsi="Times New Roman"/>
              </w:rPr>
              <w:t>Индивидуальный учебный план;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rPr>
                <w:rFonts w:ascii="Times New Roman" w:hAnsi="Times New Roman"/>
              </w:rPr>
            </w:pPr>
            <w:r w:rsidRPr="002B5964">
              <w:rPr>
                <w:rFonts w:ascii="Times New Roman" w:hAnsi="Times New Roman"/>
              </w:rPr>
              <w:t>Положение об организации учебно-исследовательской и проектной деятельности;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rPr>
                <w:rFonts w:ascii="Times New Roman" w:hAnsi="Times New Roman"/>
              </w:rPr>
            </w:pPr>
            <w:r w:rsidRPr="002B5964">
              <w:rPr>
                <w:rFonts w:ascii="Times New Roman" w:hAnsi="Times New Roman"/>
              </w:rPr>
              <w:t xml:space="preserve">Положение о </w:t>
            </w:r>
            <w:proofErr w:type="spellStart"/>
            <w:r w:rsidRPr="002B5964">
              <w:rPr>
                <w:rFonts w:ascii="Times New Roman" w:hAnsi="Times New Roman"/>
              </w:rPr>
              <w:t>портфолио</w:t>
            </w:r>
            <w:proofErr w:type="spellEnd"/>
            <w:r w:rsidRPr="002B5964">
              <w:rPr>
                <w:rFonts w:ascii="Times New Roman" w:hAnsi="Times New Roman"/>
              </w:rPr>
              <w:t xml:space="preserve"> обучающегося в школе </w:t>
            </w:r>
            <w:r w:rsidRPr="002B5964">
              <w:rPr>
                <w:rFonts w:ascii="Times New Roman" w:eastAsia="Segoe UI Symbol" w:hAnsi="Times New Roman"/>
              </w:rPr>
              <w:t>№</w:t>
            </w:r>
            <w:r w:rsidRPr="002B5964">
              <w:rPr>
                <w:rFonts w:ascii="Times New Roman" w:hAnsi="Times New Roman"/>
              </w:rPr>
              <w:t>43 им. А.С. Пушкина;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rPr>
                <w:rFonts w:ascii="Times New Roman" w:hAnsi="Times New Roman"/>
                <w:highlight w:val="yellow"/>
              </w:rPr>
            </w:pPr>
            <w:r w:rsidRPr="002B5964">
              <w:rPr>
                <w:rFonts w:ascii="Times New Roman" w:hAnsi="Times New Roman"/>
              </w:rPr>
              <w:t xml:space="preserve">Мониторинги </w:t>
            </w:r>
          </w:p>
          <w:p w:rsidR="00E70388" w:rsidRPr="002B5964" w:rsidRDefault="00E70388" w:rsidP="0075152B">
            <w:pPr>
              <w:shd w:val="clear" w:color="auto" w:fill="FFFFFF"/>
              <w:spacing w:line="315" w:lineRule="atLeast"/>
              <w:rPr>
                <w:rFonts w:ascii="Times New Roman" w:hAnsi="Times New Roman"/>
                <w:highlight w:val="yellow"/>
              </w:rPr>
            </w:pPr>
          </w:p>
        </w:tc>
      </w:tr>
      <w:tr w:rsidR="00E70388" w:rsidRPr="00F73747" w:rsidTr="00E70388">
        <w:tc>
          <w:tcPr>
            <w:tcW w:w="4207" w:type="dxa"/>
            <w:shd w:val="clear" w:color="auto" w:fill="auto"/>
          </w:tcPr>
          <w:p w:rsidR="00E70388" w:rsidRPr="00F73747" w:rsidRDefault="00E70388" w:rsidP="0075152B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color w:val="000000"/>
              </w:rPr>
              <w:lastRenderedPageBreak/>
              <w:t xml:space="preserve">2) являются содержательной и </w:t>
            </w:r>
            <w:proofErr w:type="spellStart"/>
            <w:r w:rsidRPr="00F73747">
              <w:rPr>
                <w:rFonts w:ascii="Times New Roman" w:hAnsi="Times New Roman"/>
                <w:color w:val="000000"/>
              </w:rPr>
              <w:t>критериальной</w:t>
            </w:r>
            <w:proofErr w:type="spellEnd"/>
            <w:r w:rsidRPr="00F73747">
              <w:rPr>
                <w:rFonts w:ascii="Times New Roman" w:hAnsi="Times New Roman"/>
                <w:color w:val="000000"/>
              </w:rPr>
              <w:t xml:space="preserve"> основой для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73747">
              <w:rPr>
                <w:rFonts w:ascii="Times New Roman" w:hAnsi="Times New Roman"/>
                <w:color w:val="000000"/>
              </w:rPr>
              <w:t>разработки:</w:t>
            </w:r>
          </w:p>
        </w:tc>
        <w:tc>
          <w:tcPr>
            <w:tcW w:w="6357" w:type="dxa"/>
            <w:shd w:val="clear" w:color="auto" w:fill="auto"/>
          </w:tcPr>
          <w:p w:rsidR="00E70388" w:rsidRPr="00F73747" w:rsidRDefault="00E70388" w:rsidP="0075152B">
            <w:pPr>
              <w:shd w:val="clear" w:color="auto" w:fill="FFFFFF"/>
              <w:ind w:firstLine="37"/>
              <w:outlineLvl w:val="0"/>
              <w:rPr>
                <w:rFonts w:ascii="Times New Roman" w:hAnsi="Times New Roman"/>
                <w:color w:val="000000"/>
              </w:rPr>
            </w:pPr>
          </w:p>
        </w:tc>
      </w:tr>
      <w:tr w:rsidR="00E70388" w:rsidRPr="00F73747" w:rsidTr="00E70388">
        <w:tc>
          <w:tcPr>
            <w:tcW w:w="4207" w:type="dxa"/>
            <w:shd w:val="clear" w:color="auto" w:fill="auto"/>
          </w:tcPr>
          <w:p w:rsidR="00E70388" w:rsidRPr="00F73747" w:rsidRDefault="00E70388" w:rsidP="0075152B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i/>
                <w:color w:val="000000"/>
              </w:rPr>
            </w:pPr>
            <w:r w:rsidRPr="00F73747">
              <w:rPr>
                <w:rFonts w:ascii="Times New Roman" w:hAnsi="Times New Roman"/>
                <w:color w:val="000000"/>
              </w:rPr>
              <w:t xml:space="preserve">- </w:t>
            </w:r>
            <w:r w:rsidRPr="00F73747">
              <w:rPr>
                <w:rFonts w:ascii="Times New Roman" w:hAnsi="Times New Roman"/>
                <w:i/>
                <w:color w:val="000000"/>
              </w:rPr>
              <w:t>рабочих программ учебных предметов, учебных курсов</w:t>
            </w:r>
            <w:r w:rsidR="00A7519C">
              <w:rPr>
                <w:rFonts w:ascii="Times New Roman" w:hAnsi="Times New Roman"/>
                <w:i/>
                <w:color w:val="000000"/>
              </w:rPr>
              <w:t xml:space="preserve">, </w:t>
            </w:r>
            <w:r w:rsidRPr="00F73747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A7519C" w:rsidRPr="00F73747">
              <w:rPr>
                <w:rFonts w:ascii="Times New Roman" w:hAnsi="Times New Roman"/>
                <w:i/>
                <w:color w:val="000000"/>
              </w:rPr>
              <w:t>учебных модулей</w:t>
            </w:r>
            <w:r w:rsidR="00A7519C">
              <w:rPr>
                <w:rFonts w:ascii="Times New Roman" w:hAnsi="Times New Roman"/>
                <w:i/>
                <w:color w:val="000000"/>
              </w:rPr>
              <w:t>, курсов</w:t>
            </w:r>
            <w:r w:rsidRPr="00F73747">
              <w:rPr>
                <w:rFonts w:ascii="Times New Roman" w:hAnsi="Times New Roman"/>
                <w:i/>
                <w:color w:val="000000"/>
              </w:rPr>
              <w:t xml:space="preserve"> внеурочной деятельности, являющихся методическими документами, определяющими организацию образовательного процесса в Организации по определенному учебному предмету, учебному курсу</w:t>
            </w:r>
            <w:r w:rsidR="00A7519C">
              <w:rPr>
                <w:rFonts w:ascii="Times New Roman" w:hAnsi="Times New Roman"/>
                <w:i/>
                <w:color w:val="000000"/>
              </w:rPr>
              <w:t>,</w:t>
            </w:r>
            <w:r w:rsidRPr="00F73747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A7519C" w:rsidRPr="00F73747">
              <w:rPr>
                <w:rFonts w:ascii="Times New Roman" w:hAnsi="Times New Roman"/>
                <w:i/>
                <w:color w:val="000000"/>
              </w:rPr>
              <w:t>учебному модулю</w:t>
            </w:r>
            <w:r w:rsidR="00A7519C">
              <w:rPr>
                <w:rFonts w:ascii="Times New Roman" w:hAnsi="Times New Roman"/>
                <w:i/>
                <w:color w:val="000000"/>
              </w:rPr>
              <w:t xml:space="preserve">, курсу </w:t>
            </w:r>
            <w:r w:rsidRPr="00F73747">
              <w:rPr>
                <w:rFonts w:ascii="Times New Roman" w:hAnsi="Times New Roman"/>
                <w:i/>
                <w:color w:val="000000"/>
              </w:rPr>
              <w:t xml:space="preserve">внеурочной деятельности </w:t>
            </w:r>
          </w:p>
          <w:p w:rsidR="00E70388" w:rsidRPr="00F73747" w:rsidRDefault="00E70388" w:rsidP="0075152B">
            <w:pPr>
              <w:shd w:val="clear" w:color="auto" w:fill="FFFFFF"/>
              <w:tabs>
                <w:tab w:val="left" w:pos="142"/>
              </w:tabs>
              <w:ind w:left="284" w:firstLine="14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57" w:type="dxa"/>
            <w:shd w:val="clear" w:color="auto" w:fill="auto"/>
          </w:tcPr>
          <w:p w:rsidR="00E70388" w:rsidRPr="00F73747" w:rsidRDefault="00E70388" w:rsidP="0075152B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</w:rPr>
              <w:t xml:space="preserve">- рабочие программы </w:t>
            </w:r>
            <w:r w:rsidRPr="00F73747">
              <w:rPr>
                <w:rFonts w:ascii="Times New Roman" w:hAnsi="Times New Roman"/>
                <w:color w:val="000000"/>
              </w:rPr>
              <w:t xml:space="preserve">учебных предметов разработаны Министерством Просвещения и реализуются педагогами в полном объеме согласно Закону об образовании </w:t>
            </w:r>
          </w:p>
          <w:p w:rsidR="00E70388" w:rsidRPr="00F73747" w:rsidRDefault="00E70388" w:rsidP="0075152B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F73747">
              <w:rPr>
                <w:rFonts w:ascii="Times New Roman" w:hAnsi="Times New Roman"/>
                <w:color w:val="000000"/>
              </w:rPr>
              <w:t xml:space="preserve">рабочие программы учебных курсов, </w:t>
            </w:r>
            <w:r w:rsidR="00A7519C" w:rsidRPr="00F73747">
              <w:rPr>
                <w:rFonts w:ascii="Times New Roman" w:hAnsi="Times New Roman"/>
                <w:color w:val="000000"/>
              </w:rPr>
              <w:t>учебных модулей</w:t>
            </w:r>
            <w:r w:rsidR="00A7519C">
              <w:rPr>
                <w:rFonts w:ascii="Times New Roman" w:hAnsi="Times New Roman"/>
                <w:color w:val="000000"/>
              </w:rPr>
              <w:t xml:space="preserve">, курсов </w:t>
            </w:r>
            <w:r w:rsidRPr="00F73747">
              <w:rPr>
                <w:rFonts w:ascii="Times New Roman" w:hAnsi="Times New Roman"/>
                <w:color w:val="000000"/>
              </w:rPr>
              <w:t>внеурочной деятельности разрабатываются педагогами в соответствии с требованиями ФГОС к результатам освоения ООП согласно учебному плану,  рассматриваются на заседаниях методических объединений, согласовываются заместителем директора и утверждаются приказом директора школы</w:t>
            </w:r>
          </w:p>
          <w:p w:rsidR="00E70388" w:rsidRPr="00F73747" w:rsidRDefault="00E70388" w:rsidP="0075152B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73747">
              <w:rPr>
                <w:rFonts w:ascii="Times New Roman" w:hAnsi="Times New Roman"/>
                <w:b/>
                <w:color w:val="000000"/>
              </w:rPr>
              <w:t>Приложения:</w:t>
            </w:r>
          </w:p>
          <w:p w:rsidR="00E70388" w:rsidRPr="00F73747" w:rsidRDefault="00E70388" w:rsidP="0075152B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color w:val="000000"/>
              </w:rPr>
              <w:t>Рабочие программы учебных предметов</w:t>
            </w:r>
          </w:p>
          <w:p w:rsidR="00E70388" w:rsidRPr="00F73747" w:rsidRDefault="00E70388" w:rsidP="0075152B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color w:val="000000"/>
              </w:rPr>
              <w:t>Рабочие программы курсов внеурочной деятельности, учебных модулей.</w:t>
            </w:r>
          </w:p>
          <w:p w:rsidR="00E70388" w:rsidRPr="00F73747" w:rsidRDefault="00E70388" w:rsidP="00E70388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color w:val="000000"/>
              </w:rPr>
              <w:t>Учебный план на ___ учебный год</w:t>
            </w:r>
          </w:p>
        </w:tc>
      </w:tr>
      <w:tr w:rsidR="00E70388" w:rsidRPr="00F73747" w:rsidTr="00E70388">
        <w:tc>
          <w:tcPr>
            <w:tcW w:w="4207" w:type="dxa"/>
            <w:shd w:val="clear" w:color="auto" w:fill="auto"/>
          </w:tcPr>
          <w:p w:rsidR="00E70388" w:rsidRPr="00F73747" w:rsidRDefault="00E70388" w:rsidP="0075152B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i/>
                <w:color w:val="000000"/>
              </w:rPr>
              <w:t xml:space="preserve">- рабочей программы воспитания, являющейся методическим документом, </w:t>
            </w:r>
            <w:r w:rsidRPr="00F73747">
              <w:rPr>
                <w:rFonts w:ascii="Times New Roman" w:hAnsi="Times New Roman"/>
                <w:i/>
                <w:color w:val="000000"/>
              </w:rPr>
              <w:lastRenderedPageBreak/>
              <w:t>определяющим комплекс основных характеристик воспитательной работы, осуществляемой в Организации;</w:t>
            </w:r>
          </w:p>
        </w:tc>
        <w:tc>
          <w:tcPr>
            <w:tcW w:w="6357" w:type="dxa"/>
            <w:shd w:val="clear" w:color="auto" w:fill="auto"/>
          </w:tcPr>
          <w:p w:rsidR="00E70388" w:rsidRDefault="00E70388" w:rsidP="0075152B">
            <w:pPr>
              <w:shd w:val="clear" w:color="auto" w:fill="FFFFFF"/>
              <w:ind w:firstLine="37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Рабочая программа </w:t>
            </w:r>
            <w:r w:rsidRPr="00F73747">
              <w:rPr>
                <w:rFonts w:ascii="Times New Roman" w:hAnsi="Times New Roman"/>
                <w:color w:val="000000"/>
              </w:rPr>
              <w:t>воспитания</w:t>
            </w:r>
            <w:r>
              <w:rPr>
                <w:rFonts w:ascii="Times New Roman" w:hAnsi="Times New Roman"/>
                <w:color w:val="000000"/>
              </w:rPr>
              <w:t xml:space="preserve"> включена в содержательный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раздел </w:t>
            </w:r>
            <w:r w:rsidRPr="00F737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ООП НОО - </w:t>
            </w:r>
            <w:r w:rsidRPr="00F73747">
              <w:rPr>
                <w:rFonts w:ascii="Times New Roman" w:hAnsi="Times New Roman"/>
                <w:color w:val="000000"/>
              </w:rPr>
              <w:t xml:space="preserve"> п. 2.3</w:t>
            </w:r>
          </w:p>
          <w:p w:rsidR="00E70388" w:rsidRPr="00F73747" w:rsidRDefault="00E70388" w:rsidP="0075152B">
            <w:pPr>
              <w:shd w:val="clear" w:color="auto" w:fill="FFFFFF"/>
              <w:ind w:firstLine="37"/>
              <w:outlineLvl w:val="0"/>
              <w:rPr>
                <w:rFonts w:ascii="Times New Roman" w:hAnsi="Times New Roman"/>
                <w:b/>
                <w:color w:val="000000"/>
              </w:rPr>
            </w:pPr>
          </w:p>
          <w:p w:rsidR="00E70388" w:rsidRPr="00F73747" w:rsidRDefault="00E70388" w:rsidP="0075152B">
            <w:pPr>
              <w:shd w:val="clear" w:color="auto" w:fill="FFFFFF"/>
              <w:ind w:firstLine="37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F73747">
              <w:rPr>
                <w:rFonts w:ascii="Times New Roman" w:hAnsi="Times New Roman"/>
                <w:b/>
                <w:color w:val="000000"/>
              </w:rPr>
              <w:t>Приложение:</w:t>
            </w:r>
          </w:p>
          <w:p w:rsidR="00E70388" w:rsidRPr="00F73747" w:rsidRDefault="00E70388" w:rsidP="0075152B">
            <w:pPr>
              <w:shd w:val="clear" w:color="auto" w:fill="FFFFFF"/>
              <w:ind w:firstLine="37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F73747">
              <w:rPr>
                <w:rFonts w:ascii="Times New Roman" w:hAnsi="Times New Roman"/>
                <w:color w:val="000000"/>
              </w:rPr>
              <w:t>алендарный план воспитательной работы</w:t>
            </w:r>
          </w:p>
        </w:tc>
      </w:tr>
      <w:tr w:rsidR="00E70388" w:rsidRPr="00F73747" w:rsidTr="00E70388">
        <w:tc>
          <w:tcPr>
            <w:tcW w:w="4207" w:type="dxa"/>
            <w:shd w:val="clear" w:color="auto" w:fill="auto"/>
          </w:tcPr>
          <w:p w:rsidR="00E70388" w:rsidRPr="00F73747" w:rsidRDefault="00E70388" w:rsidP="00E70388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F73747">
              <w:rPr>
                <w:rFonts w:ascii="Times New Roman" w:hAnsi="Times New Roman"/>
                <w:i/>
                <w:color w:val="000000"/>
              </w:rPr>
              <w:lastRenderedPageBreak/>
              <w:t xml:space="preserve">- программы формирования универсальных учебных действий обучающихся - обобщенных учебных действий, позволяющих решать широкий круг задач в различных предметных областях и являющихся результатами </w:t>
            </w:r>
            <w:proofErr w:type="gramStart"/>
            <w:r w:rsidRPr="00F73747">
              <w:rPr>
                <w:rFonts w:ascii="Times New Roman" w:hAnsi="Times New Roman"/>
                <w:i/>
                <w:color w:val="000000"/>
              </w:rPr>
              <w:t>освоения</w:t>
            </w:r>
            <w:proofErr w:type="gramEnd"/>
            <w:r w:rsidRPr="00F73747">
              <w:rPr>
                <w:rFonts w:ascii="Times New Roman" w:hAnsi="Times New Roman"/>
                <w:i/>
                <w:color w:val="000000"/>
              </w:rPr>
              <w:t xml:space="preserve"> обучающимися программы начального общего образования;</w:t>
            </w:r>
          </w:p>
        </w:tc>
        <w:tc>
          <w:tcPr>
            <w:tcW w:w="6357" w:type="dxa"/>
            <w:shd w:val="clear" w:color="auto" w:fill="auto"/>
          </w:tcPr>
          <w:p w:rsidR="00E70388" w:rsidRPr="00F73747" w:rsidRDefault="00E70388" w:rsidP="0075152B">
            <w:pPr>
              <w:shd w:val="clear" w:color="auto" w:fill="FFFFFF"/>
              <w:ind w:firstLine="37"/>
              <w:jc w:val="both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F73747">
              <w:rPr>
                <w:rFonts w:ascii="Times New Roman" w:hAnsi="Times New Roman"/>
                <w:color w:val="000000"/>
              </w:rPr>
              <w:t xml:space="preserve">Программа формирования УУД </w:t>
            </w:r>
            <w:r>
              <w:rPr>
                <w:rFonts w:ascii="Times New Roman" w:hAnsi="Times New Roman"/>
                <w:color w:val="000000"/>
              </w:rPr>
              <w:t xml:space="preserve"> включена в содержательный раздел ООП НОО </w:t>
            </w:r>
            <w:r w:rsidRPr="00F73747">
              <w:rPr>
                <w:rFonts w:ascii="Times New Roman" w:hAnsi="Times New Roman"/>
                <w:color w:val="000000"/>
              </w:rPr>
              <w:t>- п.2.2</w:t>
            </w:r>
          </w:p>
          <w:p w:rsidR="00E70388" w:rsidRPr="00F73747" w:rsidRDefault="00E70388" w:rsidP="0075152B">
            <w:pPr>
              <w:shd w:val="clear" w:color="auto" w:fill="FFFFFF"/>
              <w:ind w:firstLine="37"/>
              <w:outlineLvl w:val="0"/>
              <w:rPr>
                <w:rFonts w:ascii="Times New Roman" w:hAnsi="Times New Roman"/>
                <w:b/>
                <w:color w:val="000000"/>
              </w:rPr>
            </w:pPr>
          </w:p>
          <w:p w:rsidR="00E70388" w:rsidRPr="00F73747" w:rsidRDefault="00E70388" w:rsidP="0075152B">
            <w:pPr>
              <w:shd w:val="clear" w:color="auto" w:fill="FFFFFF"/>
              <w:ind w:firstLine="37"/>
              <w:outlineLvl w:val="0"/>
              <w:rPr>
                <w:rFonts w:ascii="Times New Roman" w:hAnsi="Times New Roman"/>
                <w:color w:val="000000"/>
              </w:rPr>
            </w:pPr>
          </w:p>
        </w:tc>
      </w:tr>
      <w:tr w:rsidR="00E70388" w:rsidRPr="00F73747" w:rsidTr="00E70388">
        <w:tc>
          <w:tcPr>
            <w:tcW w:w="4207" w:type="dxa"/>
            <w:shd w:val="clear" w:color="auto" w:fill="auto"/>
          </w:tcPr>
          <w:p w:rsidR="00E70388" w:rsidRPr="00F73747" w:rsidRDefault="00E70388" w:rsidP="0075152B">
            <w:pPr>
              <w:shd w:val="clear" w:color="auto" w:fill="FFFFFF"/>
              <w:spacing w:line="315" w:lineRule="atLeast"/>
              <w:rPr>
                <w:rFonts w:ascii="Times New Roman" w:hAnsi="Times New Roman"/>
                <w:i/>
                <w:color w:val="000000"/>
              </w:rPr>
            </w:pPr>
            <w:r w:rsidRPr="00F73747">
              <w:rPr>
                <w:rFonts w:ascii="Times New Roman" w:hAnsi="Times New Roman"/>
                <w:i/>
                <w:color w:val="000000"/>
              </w:rPr>
              <w:t xml:space="preserve">- системы оценки качества освоения </w:t>
            </w:r>
            <w:proofErr w:type="gramStart"/>
            <w:r w:rsidRPr="00F73747">
              <w:rPr>
                <w:rFonts w:ascii="Times New Roman" w:hAnsi="Times New Roman"/>
                <w:i/>
                <w:color w:val="000000"/>
              </w:rPr>
              <w:t>обучающимися</w:t>
            </w:r>
            <w:proofErr w:type="gramEnd"/>
            <w:r w:rsidRPr="00F73747">
              <w:rPr>
                <w:rFonts w:ascii="Times New Roman" w:hAnsi="Times New Roman"/>
                <w:i/>
                <w:color w:val="000000"/>
              </w:rPr>
              <w:t xml:space="preserve"> программы начального общего образования;</w:t>
            </w:r>
          </w:p>
          <w:p w:rsidR="00E70388" w:rsidRPr="00F73747" w:rsidRDefault="00E70388" w:rsidP="0075152B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57" w:type="dxa"/>
            <w:shd w:val="clear" w:color="auto" w:fill="auto"/>
          </w:tcPr>
          <w:p w:rsidR="00E70388" w:rsidRPr="00F73747" w:rsidRDefault="00E70388" w:rsidP="0075152B">
            <w:pPr>
              <w:shd w:val="clear" w:color="auto" w:fill="FFFFFF"/>
              <w:ind w:firstLine="37"/>
              <w:outlineLvl w:val="0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color w:val="000000"/>
              </w:rPr>
              <w:t xml:space="preserve">- разработаны система оценки </w:t>
            </w:r>
          </w:p>
          <w:p w:rsidR="00E70388" w:rsidRPr="00F73747" w:rsidRDefault="00E70388" w:rsidP="0075152B">
            <w:pPr>
              <w:shd w:val="clear" w:color="auto" w:fill="FFFFFF"/>
              <w:ind w:firstLine="37"/>
              <w:outlineLvl w:val="0"/>
              <w:rPr>
                <w:rFonts w:ascii="Times New Roman" w:hAnsi="Times New Roman"/>
                <w:b/>
                <w:color w:val="000000"/>
              </w:rPr>
            </w:pPr>
          </w:p>
          <w:p w:rsidR="00E70388" w:rsidRPr="00F73747" w:rsidRDefault="00E70388" w:rsidP="0075152B">
            <w:pPr>
              <w:shd w:val="clear" w:color="auto" w:fill="FFFFFF"/>
              <w:ind w:firstLine="37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F73747">
              <w:rPr>
                <w:rFonts w:ascii="Times New Roman" w:hAnsi="Times New Roman"/>
                <w:b/>
                <w:color w:val="000000"/>
              </w:rPr>
              <w:t>Приложения:</w:t>
            </w:r>
          </w:p>
          <w:p w:rsidR="00E70388" w:rsidRDefault="00E70388" w:rsidP="0075152B">
            <w:pPr>
              <w:shd w:val="clear" w:color="auto" w:fill="FFFFFF"/>
              <w:ind w:firstLine="37"/>
              <w:jc w:val="both"/>
              <w:outlineLvl w:val="0"/>
              <w:rPr>
                <w:rFonts w:ascii="Times New Roman" w:hAnsi="Times New Roman"/>
                <w:shd w:val="clear" w:color="auto" w:fill="FFFFFF"/>
              </w:rPr>
            </w:pPr>
            <w:r w:rsidRPr="00F73747">
              <w:rPr>
                <w:rFonts w:ascii="Times New Roman" w:hAnsi="Times New Roman"/>
                <w:shd w:val="clear" w:color="auto" w:fill="FFFFFF"/>
              </w:rPr>
              <w:t>Положение о формах, периодичности и порядке текущего контроля успеваемости и промежуточной аттестации обучающихся</w:t>
            </w:r>
          </w:p>
          <w:p w:rsidR="00E70388" w:rsidRPr="00F73747" w:rsidRDefault="00E70388" w:rsidP="0075152B">
            <w:pPr>
              <w:shd w:val="clear" w:color="auto" w:fill="FFFFFF"/>
              <w:ind w:firstLine="37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F73747">
              <w:rPr>
                <w:rStyle w:val="13"/>
                <w:rFonts w:ascii="Times New Roman" w:hAnsi="Times New Roman"/>
                <w:sz w:val="24"/>
                <w:szCs w:val="24"/>
              </w:rPr>
              <w:t xml:space="preserve">Положение о системе </w:t>
            </w:r>
            <w:r w:rsidRPr="00F73747">
              <w:rPr>
                <w:rFonts w:ascii="Times New Roman" w:hAnsi="Times New Roman"/>
                <w:color w:val="000000"/>
              </w:rPr>
              <w:t>оценки результатов освоения ООП НОО</w:t>
            </w:r>
          </w:p>
          <w:p w:rsidR="00E70388" w:rsidRPr="00F73747" w:rsidRDefault="00E70388" w:rsidP="0075152B">
            <w:pPr>
              <w:shd w:val="clear" w:color="auto" w:fill="FFFFFF"/>
              <w:ind w:firstLine="37"/>
              <w:outlineLvl w:val="0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color w:val="000000"/>
              </w:rPr>
              <w:t>Положение о ВС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F73747">
              <w:rPr>
                <w:rFonts w:ascii="Times New Roman" w:hAnsi="Times New Roman"/>
                <w:color w:val="000000"/>
              </w:rPr>
              <w:t>КО</w:t>
            </w:r>
          </w:p>
          <w:p w:rsidR="00E70388" w:rsidRPr="00F73747" w:rsidRDefault="00E70388" w:rsidP="0075152B">
            <w:pPr>
              <w:shd w:val="clear" w:color="auto" w:fill="FFFFFF"/>
              <w:ind w:firstLine="37"/>
              <w:outlineLvl w:val="0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color w:val="000000"/>
              </w:rPr>
              <w:t xml:space="preserve">Положение о </w:t>
            </w:r>
            <w:proofErr w:type="spellStart"/>
            <w:r w:rsidRPr="00F73747">
              <w:rPr>
                <w:rFonts w:ascii="Times New Roman" w:hAnsi="Times New Roman"/>
                <w:color w:val="000000"/>
              </w:rPr>
              <w:t>портфолио</w:t>
            </w:r>
            <w:proofErr w:type="spellEnd"/>
          </w:p>
          <w:p w:rsidR="00E70388" w:rsidRPr="00F73747" w:rsidRDefault="00E70388" w:rsidP="0075152B">
            <w:pPr>
              <w:shd w:val="clear" w:color="auto" w:fill="FFFFFF"/>
              <w:ind w:firstLine="37"/>
              <w:outlineLvl w:val="0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color w:val="000000"/>
              </w:rPr>
              <w:t>Положение об организации учебно-исследовательской и проектной деятельности</w:t>
            </w:r>
          </w:p>
        </w:tc>
      </w:tr>
      <w:tr w:rsidR="00E70388" w:rsidRPr="00F73747" w:rsidTr="00E70388">
        <w:tc>
          <w:tcPr>
            <w:tcW w:w="4207" w:type="dxa"/>
            <w:shd w:val="clear" w:color="auto" w:fill="auto"/>
          </w:tcPr>
          <w:p w:rsidR="00E70388" w:rsidRPr="00F73747" w:rsidRDefault="00E70388" w:rsidP="0075152B">
            <w:pPr>
              <w:shd w:val="clear" w:color="auto" w:fill="FFFFFF"/>
              <w:tabs>
                <w:tab w:val="left" w:pos="142"/>
              </w:tabs>
              <w:ind w:firstLine="142"/>
              <w:jc w:val="both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color w:val="000000"/>
              </w:rPr>
              <w:t>3) в целях выбора средств обучения и воспитания, учебно-методической литературы</w:t>
            </w:r>
          </w:p>
          <w:p w:rsidR="00E70388" w:rsidRPr="00F73747" w:rsidRDefault="00E70388" w:rsidP="0075152B">
            <w:pPr>
              <w:tabs>
                <w:tab w:val="left" w:pos="142"/>
              </w:tabs>
              <w:ind w:left="284" w:firstLine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6357" w:type="dxa"/>
            <w:shd w:val="clear" w:color="auto" w:fill="auto"/>
          </w:tcPr>
          <w:p w:rsidR="00E70388" w:rsidRPr="00F73747" w:rsidRDefault="00E70388" w:rsidP="0075152B">
            <w:pPr>
              <w:jc w:val="both"/>
              <w:rPr>
                <w:rFonts w:ascii="Times New Roman" w:hAnsi="Times New Roman"/>
              </w:rPr>
            </w:pPr>
            <w:r w:rsidRPr="00F73747">
              <w:rPr>
                <w:rFonts w:ascii="Times New Roman" w:hAnsi="Times New Roman"/>
              </w:rPr>
              <w:t xml:space="preserve">- школа </w:t>
            </w:r>
            <w:r w:rsidRPr="00F73747">
              <w:rPr>
                <w:rFonts w:ascii="Times New Roman" w:eastAsia="Segoe UI Symbol" w:hAnsi="Times New Roman"/>
              </w:rPr>
              <w:t>№</w:t>
            </w:r>
            <w:r w:rsidRPr="00F73747">
              <w:rPr>
                <w:rFonts w:ascii="Times New Roman" w:hAnsi="Times New Roman"/>
              </w:rPr>
              <w:t xml:space="preserve"> 43  является лидером по направлениям «Немецкий язык» и «Профильное обучение». Это подтверждается результатами сдачи выпускных экзаменов по немецкому языку, участием и количеством призовых мест в олимпиадах городского и областного уровней, наличием договоров о сотрудничестве с вузами </w:t>
            </w:r>
            <w:proofErr w:type="gramStart"/>
            <w:r w:rsidRPr="00F73747">
              <w:rPr>
                <w:rFonts w:ascii="Times New Roman" w:hAnsi="Times New Roman"/>
              </w:rPr>
              <w:t>г</w:t>
            </w:r>
            <w:proofErr w:type="gramEnd"/>
            <w:r w:rsidRPr="00F73747">
              <w:rPr>
                <w:rFonts w:ascii="Times New Roman" w:hAnsi="Times New Roman"/>
              </w:rPr>
              <w:t>. Ярославля (по основным профильным направлениям школы).</w:t>
            </w:r>
          </w:p>
          <w:p w:rsidR="00E70388" w:rsidRPr="00F73747" w:rsidRDefault="00E70388" w:rsidP="0075152B">
            <w:pPr>
              <w:jc w:val="both"/>
              <w:rPr>
                <w:rFonts w:ascii="Times New Roman" w:hAnsi="Times New Roman"/>
              </w:rPr>
            </w:pPr>
            <w:r w:rsidRPr="00F73747">
              <w:rPr>
                <w:rFonts w:ascii="Times New Roman" w:hAnsi="Times New Roman"/>
              </w:rPr>
              <w:t>- школа является экспериментальной площадкой (договор о сотрудничестве с Центральным управлением зарубежных школ ФРГ) по преподаванию немецкого языка на получение Диплома «Немецкого языка II ступени»</w:t>
            </w:r>
          </w:p>
          <w:p w:rsidR="00E70388" w:rsidRPr="00F73747" w:rsidRDefault="00E70388" w:rsidP="0075152B">
            <w:pPr>
              <w:ind w:left="34"/>
              <w:jc w:val="both"/>
              <w:rPr>
                <w:rFonts w:ascii="Times New Roman" w:hAnsi="Times New Roman"/>
              </w:rPr>
            </w:pPr>
            <w:r w:rsidRPr="00F73747">
              <w:rPr>
                <w:rFonts w:ascii="Times New Roman" w:hAnsi="Times New Roman"/>
              </w:rPr>
              <w:t>- сотрудничество с высшими учебными заведениями, учреждениями дополнительного образования;</w:t>
            </w:r>
          </w:p>
          <w:p w:rsidR="00E70388" w:rsidRPr="00F73747" w:rsidRDefault="00E70388" w:rsidP="0075152B">
            <w:pPr>
              <w:ind w:left="34"/>
              <w:jc w:val="both"/>
              <w:rPr>
                <w:rFonts w:ascii="Times New Roman" w:hAnsi="Times New Roman"/>
              </w:rPr>
            </w:pPr>
            <w:r w:rsidRPr="00F73747">
              <w:rPr>
                <w:rFonts w:ascii="Times New Roman" w:hAnsi="Times New Roman"/>
              </w:rPr>
              <w:t xml:space="preserve">- международные связи: изучение иностранных языков (немецкого и английского, как второго иностранного); организация школьных и педагогических обменов с дружественными гимназиями </w:t>
            </w:r>
            <w:proofErr w:type="gramStart"/>
            <w:r w:rsidRPr="00F73747">
              <w:rPr>
                <w:rFonts w:ascii="Times New Roman" w:hAnsi="Times New Roman"/>
              </w:rPr>
              <w:t xml:space="preserve">( </w:t>
            </w:r>
            <w:proofErr w:type="gramEnd"/>
            <w:r w:rsidRPr="00F73747">
              <w:rPr>
                <w:rFonts w:ascii="Times New Roman" w:hAnsi="Times New Roman"/>
              </w:rPr>
              <w:t xml:space="preserve">гимназия им. Гердера, г. </w:t>
            </w:r>
            <w:proofErr w:type="spellStart"/>
            <w:r w:rsidRPr="00F73747">
              <w:rPr>
                <w:rFonts w:ascii="Times New Roman" w:hAnsi="Times New Roman"/>
              </w:rPr>
              <w:t>Кассель</w:t>
            </w:r>
            <w:proofErr w:type="spellEnd"/>
            <w:r w:rsidRPr="00F73747">
              <w:rPr>
                <w:rFonts w:ascii="Times New Roman" w:hAnsi="Times New Roman"/>
              </w:rPr>
              <w:t xml:space="preserve">, гимназия г. </w:t>
            </w:r>
            <w:proofErr w:type="spellStart"/>
            <w:r w:rsidRPr="00F73747">
              <w:rPr>
                <w:rFonts w:ascii="Times New Roman" w:hAnsi="Times New Roman"/>
              </w:rPr>
              <w:t>Радена</w:t>
            </w:r>
            <w:proofErr w:type="spellEnd"/>
            <w:r w:rsidRPr="00F73747">
              <w:rPr>
                <w:rFonts w:ascii="Times New Roman" w:hAnsi="Times New Roman"/>
              </w:rPr>
              <w:t xml:space="preserve">), участие в программе школьных обменов д-ра П. </w:t>
            </w:r>
            <w:proofErr w:type="spellStart"/>
            <w:r w:rsidRPr="00F73747">
              <w:rPr>
                <w:rFonts w:ascii="Times New Roman" w:hAnsi="Times New Roman"/>
              </w:rPr>
              <w:t>Гёбеля</w:t>
            </w:r>
            <w:proofErr w:type="spellEnd"/>
            <w:r w:rsidRPr="00F73747">
              <w:rPr>
                <w:rFonts w:ascii="Times New Roman" w:hAnsi="Times New Roman"/>
              </w:rPr>
              <w:t xml:space="preserve">; организация совместных </w:t>
            </w:r>
            <w:r w:rsidRPr="00F73747">
              <w:rPr>
                <w:rFonts w:ascii="Times New Roman" w:hAnsi="Times New Roman"/>
              </w:rPr>
              <w:lastRenderedPageBreak/>
              <w:t xml:space="preserve">международных проектов; обучение выпускников школы в учебных заведениях Германии, Европы; повышение квалификации учителей немецкого языка на курсах института им. </w:t>
            </w:r>
            <w:proofErr w:type="spellStart"/>
            <w:r w:rsidRPr="00F73747">
              <w:rPr>
                <w:rFonts w:ascii="Times New Roman" w:hAnsi="Times New Roman"/>
              </w:rPr>
              <w:t>Гёта</w:t>
            </w:r>
            <w:proofErr w:type="spellEnd"/>
            <w:r w:rsidRPr="00F73747">
              <w:rPr>
                <w:rFonts w:ascii="Times New Roman" w:hAnsi="Times New Roman"/>
              </w:rPr>
              <w:t>, Центрального управления зарубежных школ ФРГ; преподавание немецкого языка преподавателями-носителями языка; сдача экзамена на получение международных сертификатов: «Немецкий языковой диплом  I  ступени», «Немецкий языковой диплом II ступени».</w:t>
            </w:r>
          </w:p>
          <w:p w:rsidR="00E70388" w:rsidRPr="00F73747" w:rsidRDefault="00E70388" w:rsidP="0075152B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</w:rPr>
            </w:pPr>
            <w:r w:rsidRPr="00F73747">
              <w:rPr>
                <w:rFonts w:ascii="Times New Roman" w:hAnsi="Times New Roman"/>
              </w:rPr>
              <w:t xml:space="preserve">- эффективное использование коллективом современных педагогических технологий: модульное обучение, </w:t>
            </w:r>
            <w:proofErr w:type="spellStart"/>
            <w:r w:rsidRPr="00F73747">
              <w:rPr>
                <w:rFonts w:ascii="Times New Roman" w:hAnsi="Times New Roman"/>
              </w:rPr>
              <w:t>здоровьесберегающие</w:t>
            </w:r>
            <w:proofErr w:type="spellEnd"/>
            <w:r w:rsidRPr="00F73747">
              <w:rPr>
                <w:rFonts w:ascii="Times New Roman" w:hAnsi="Times New Roman"/>
              </w:rPr>
              <w:t xml:space="preserve"> технологии, информационные, психолого-исследовательские технологии, проблемное обучение, игровые технологии, </w:t>
            </w:r>
            <w:proofErr w:type="spellStart"/>
            <w:r w:rsidRPr="00F73747">
              <w:rPr>
                <w:rFonts w:ascii="Times New Roman" w:hAnsi="Times New Roman"/>
              </w:rPr>
              <w:t>разноуровневое</w:t>
            </w:r>
            <w:proofErr w:type="spellEnd"/>
            <w:r w:rsidRPr="00F73747">
              <w:rPr>
                <w:rFonts w:ascii="Times New Roman" w:hAnsi="Times New Roman"/>
              </w:rPr>
              <w:t xml:space="preserve"> обучение в урочной и внеурочной деятельности;</w:t>
            </w:r>
          </w:p>
          <w:p w:rsidR="00E70388" w:rsidRPr="00F73747" w:rsidRDefault="00E70388" w:rsidP="0075152B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</w:rPr>
            </w:pPr>
            <w:r w:rsidRPr="00F73747">
              <w:rPr>
                <w:rFonts w:ascii="Times New Roman" w:hAnsi="Times New Roman"/>
              </w:rPr>
              <w:t>- создана система повышения квалификации, формами повышения квалификации являются преимущественно стажировки, участие в конференциях, обучающих семинарах, участие в различных педагогических проектах;</w:t>
            </w:r>
          </w:p>
          <w:p w:rsidR="00E70388" w:rsidRPr="00F73747" w:rsidRDefault="00E70388" w:rsidP="0075152B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</w:rPr>
            </w:pPr>
            <w:r w:rsidRPr="00F73747">
              <w:rPr>
                <w:rFonts w:ascii="Times New Roman" w:hAnsi="Times New Roman"/>
              </w:rPr>
              <w:t xml:space="preserve">- работа методического объединения  </w:t>
            </w:r>
          </w:p>
          <w:p w:rsidR="00E70388" w:rsidRPr="00F73747" w:rsidRDefault="00E70388" w:rsidP="0075152B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</w:rPr>
            </w:pPr>
            <w:r w:rsidRPr="00F73747">
              <w:rPr>
                <w:rFonts w:ascii="Times New Roman" w:hAnsi="Times New Roman"/>
              </w:rPr>
              <w:t>- методические рекомендации по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 Положение о педагогическом совете, Положение о методическом совете, Положение о наставничестве;</w:t>
            </w:r>
          </w:p>
          <w:p w:rsidR="00E70388" w:rsidRPr="00F73747" w:rsidRDefault="00E70388" w:rsidP="0075152B">
            <w:pPr>
              <w:jc w:val="both"/>
              <w:rPr>
                <w:rFonts w:ascii="Times New Roman" w:hAnsi="Times New Roman"/>
              </w:rPr>
            </w:pPr>
            <w:r w:rsidRPr="00F73747">
              <w:rPr>
                <w:rFonts w:ascii="Times New Roman" w:hAnsi="Times New Roman"/>
              </w:rPr>
              <w:t>- персонифицированная модель образования в рамках использования цифровой образовательной платформы «Сбербанк», «</w:t>
            </w:r>
            <w:proofErr w:type="spellStart"/>
            <w:r w:rsidRPr="00F73747">
              <w:rPr>
                <w:rFonts w:ascii="Times New Roman" w:hAnsi="Times New Roman"/>
              </w:rPr>
              <w:t>Сферум</w:t>
            </w:r>
            <w:proofErr w:type="spellEnd"/>
            <w:r w:rsidRPr="00F73747">
              <w:rPr>
                <w:rFonts w:ascii="Times New Roman" w:hAnsi="Times New Roman"/>
              </w:rPr>
              <w:t xml:space="preserve">», </w:t>
            </w:r>
            <w:proofErr w:type="spellStart"/>
            <w:r w:rsidRPr="00F73747">
              <w:rPr>
                <w:rFonts w:ascii="Times New Roman" w:hAnsi="Times New Roman"/>
              </w:rPr>
              <w:t>Учи.ру</w:t>
            </w:r>
            <w:proofErr w:type="spellEnd"/>
            <w:r w:rsidRPr="00F73747">
              <w:rPr>
                <w:rFonts w:ascii="Times New Roman" w:hAnsi="Times New Roman"/>
              </w:rPr>
              <w:t>, Российская электронная школа</w:t>
            </w:r>
            <w:r>
              <w:rPr>
                <w:rFonts w:ascii="Times New Roman" w:hAnsi="Times New Roman"/>
              </w:rPr>
              <w:t>,</w:t>
            </w:r>
            <w:r w:rsidRPr="00F737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», «</w:t>
            </w:r>
            <w:proofErr w:type="spellStart"/>
            <w:r>
              <w:rPr>
                <w:rFonts w:ascii="Times New Roman" w:hAnsi="Times New Roman"/>
              </w:rPr>
              <w:t>Яндекс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чебник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F73747">
              <w:rPr>
                <w:rFonts w:ascii="Times New Roman" w:hAnsi="Times New Roman"/>
              </w:rPr>
              <w:t xml:space="preserve"> и пр.  </w:t>
            </w:r>
          </w:p>
          <w:p w:rsidR="00E70388" w:rsidRPr="00F73747" w:rsidRDefault="00E70388" w:rsidP="0075152B">
            <w:pPr>
              <w:jc w:val="both"/>
              <w:rPr>
                <w:rFonts w:ascii="Times New Roman" w:hAnsi="Times New Roman"/>
              </w:rPr>
            </w:pPr>
            <w:r w:rsidRPr="00F73747">
              <w:rPr>
                <w:rFonts w:ascii="Times New Roman" w:hAnsi="Times New Roman"/>
              </w:rPr>
              <w:t>- сайт школы №43</w:t>
            </w:r>
          </w:p>
        </w:tc>
      </w:tr>
    </w:tbl>
    <w:p w:rsidR="00E70388" w:rsidRPr="00F73747" w:rsidRDefault="00E70388" w:rsidP="00E70388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/>
          <w:color w:val="000000"/>
        </w:rPr>
      </w:pPr>
      <w:bookmarkStart w:id="8" w:name="dst100559"/>
      <w:bookmarkStart w:id="9" w:name="dst101033"/>
      <w:bookmarkEnd w:id="8"/>
      <w:bookmarkEnd w:id="9"/>
      <w:r w:rsidRPr="00F73747">
        <w:rPr>
          <w:rFonts w:ascii="Times New Roman" w:hAnsi="Times New Roman"/>
          <w:b/>
          <w:color w:val="000000"/>
        </w:rPr>
        <w:lastRenderedPageBreak/>
        <w:t>Структура и содержание планируемых результатов</w:t>
      </w:r>
      <w:r w:rsidRPr="00F73747">
        <w:rPr>
          <w:rFonts w:ascii="Times New Roman" w:hAnsi="Times New Roman"/>
          <w:color w:val="000000"/>
        </w:rPr>
        <w:t xml:space="preserve"> освоения программы начального общего образования отражают требования ФГОС, передают специфику образовательной деятельности (в частности, специфику целей изучения отдельных учебных предметов, учебных курсов</w:t>
      </w:r>
      <w:r w:rsidR="002C082A">
        <w:rPr>
          <w:rFonts w:ascii="Times New Roman" w:hAnsi="Times New Roman"/>
          <w:color w:val="000000"/>
        </w:rPr>
        <w:t>,</w:t>
      </w:r>
      <w:r w:rsidRPr="00F73747">
        <w:rPr>
          <w:rFonts w:ascii="Times New Roman" w:hAnsi="Times New Roman"/>
          <w:color w:val="000000"/>
        </w:rPr>
        <w:t xml:space="preserve"> </w:t>
      </w:r>
      <w:r w:rsidR="002C082A" w:rsidRPr="00F73747">
        <w:rPr>
          <w:rFonts w:ascii="Times New Roman" w:hAnsi="Times New Roman"/>
          <w:color w:val="000000"/>
        </w:rPr>
        <w:t>учебных модулей</w:t>
      </w:r>
      <w:r w:rsidR="002C082A">
        <w:rPr>
          <w:rFonts w:ascii="Times New Roman" w:hAnsi="Times New Roman"/>
          <w:color w:val="000000"/>
        </w:rPr>
        <w:t>, курсов</w:t>
      </w:r>
      <w:r w:rsidRPr="00F73747">
        <w:rPr>
          <w:rFonts w:ascii="Times New Roman" w:hAnsi="Times New Roman"/>
          <w:color w:val="000000"/>
        </w:rPr>
        <w:t xml:space="preserve"> внеурочной деятельности</w:t>
      </w:r>
      <w:r w:rsidR="002C082A">
        <w:rPr>
          <w:rFonts w:ascii="Times New Roman" w:hAnsi="Times New Roman"/>
          <w:color w:val="000000"/>
        </w:rPr>
        <w:t>)</w:t>
      </w:r>
      <w:r w:rsidRPr="00F73747">
        <w:rPr>
          <w:rFonts w:ascii="Times New Roman" w:hAnsi="Times New Roman"/>
          <w:color w:val="000000"/>
        </w:rPr>
        <w:t>, соответствуют возрастным возможностям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5"/>
        <w:gridCol w:w="6359"/>
      </w:tblGrid>
      <w:tr w:rsidR="00E70388" w:rsidRPr="00F73747" w:rsidTr="00E70388">
        <w:tc>
          <w:tcPr>
            <w:tcW w:w="4205" w:type="dxa"/>
          </w:tcPr>
          <w:p w:rsidR="00E70388" w:rsidRPr="00F73747" w:rsidRDefault="00E70388" w:rsidP="0075152B">
            <w:pPr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color w:val="000000"/>
              </w:rPr>
              <w:t>Структура планируемых результатов</w:t>
            </w:r>
          </w:p>
        </w:tc>
        <w:tc>
          <w:tcPr>
            <w:tcW w:w="6359" w:type="dxa"/>
          </w:tcPr>
          <w:p w:rsidR="00E70388" w:rsidRPr="00F73747" w:rsidRDefault="00E70388" w:rsidP="0075152B">
            <w:pPr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color w:val="000000"/>
              </w:rPr>
              <w:t xml:space="preserve">* требования к достижению </w:t>
            </w:r>
            <w:proofErr w:type="gramStart"/>
            <w:r w:rsidRPr="00F73747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  <w:r w:rsidRPr="00F73747">
              <w:rPr>
                <w:rFonts w:ascii="Times New Roman" w:hAnsi="Times New Roman"/>
                <w:color w:val="000000"/>
              </w:rPr>
              <w:t xml:space="preserve"> на уровне ключевых понятий </w:t>
            </w:r>
            <w:r w:rsidRPr="00F73747">
              <w:rPr>
                <w:rFonts w:ascii="Times New Roman" w:hAnsi="Times New Roman"/>
                <w:b/>
                <w:color w:val="000000"/>
              </w:rPr>
              <w:t>личностных результатов</w:t>
            </w:r>
            <w:r w:rsidRPr="00F73747">
              <w:rPr>
                <w:rFonts w:ascii="Times New Roman" w:hAnsi="Times New Roman"/>
                <w:color w:val="000000"/>
              </w:rPr>
              <w:t>, сформированных в систему ценностных отношений обучающихся к себе, другим участникам образовательного процесса, самому образовательному процессу и его результатам (например, осознание, готовность, ориентация, восприимчивость, установка);</w:t>
            </w:r>
          </w:p>
          <w:p w:rsidR="00E70388" w:rsidRPr="00F73747" w:rsidRDefault="00E70388" w:rsidP="0075152B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F73747">
              <w:rPr>
                <w:rFonts w:ascii="Times New Roman" w:hAnsi="Times New Roman"/>
                <w:color w:val="000000"/>
              </w:rPr>
              <w:t>* достижения обучающимися, полученные в результате изучения учебных предметов, учебных курсов</w:t>
            </w:r>
            <w:r w:rsidR="00DC32A3">
              <w:rPr>
                <w:rFonts w:ascii="Times New Roman" w:hAnsi="Times New Roman"/>
                <w:color w:val="000000"/>
              </w:rPr>
              <w:t>,</w:t>
            </w:r>
            <w:r w:rsidRPr="00F73747">
              <w:rPr>
                <w:rFonts w:ascii="Times New Roman" w:hAnsi="Times New Roman"/>
                <w:color w:val="000000"/>
              </w:rPr>
              <w:t xml:space="preserve"> </w:t>
            </w:r>
            <w:r w:rsidR="00DC32A3" w:rsidRPr="00F73747">
              <w:rPr>
                <w:rFonts w:ascii="Times New Roman" w:hAnsi="Times New Roman"/>
                <w:color w:val="000000"/>
              </w:rPr>
              <w:t>учебных модулей</w:t>
            </w:r>
            <w:r w:rsidR="00DC32A3">
              <w:rPr>
                <w:rFonts w:ascii="Times New Roman" w:hAnsi="Times New Roman"/>
                <w:color w:val="000000"/>
              </w:rPr>
              <w:t>, курсов внеурочной деятельности</w:t>
            </w:r>
            <w:r w:rsidRPr="00F73747">
              <w:rPr>
                <w:rFonts w:ascii="Times New Roman" w:hAnsi="Times New Roman"/>
                <w:color w:val="000000"/>
              </w:rPr>
              <w:t xml:space="preserve">, характеризующие совокупность познавательных, коммуникативных и регулятивных универсальных учебных действий, а также </w:t>
            </w:r>
            <w:r w:rsidRPr="00F73747">
              <w:rPr>
                <w:rFonts w:ascii="Times New Roman" w:hAnsi="Times New Roman"/>
                <w:color w:val="000000"/>
              </w:rPr>
              <w:lastRenderedPageBreak/>
              <w:t>уровень овладения междисциплинарными понятиями (</w:t>
            </w:r>
            <w:r w:rsidRPr="00F73747">
              <w:rPr>
                <w:rFonts w:ascii="Times New Roman" w:hAnsi="Times New Roman"/>
                <w:b/>
                <w:color w:val="000000"/>
              </w:rPr>
              <w:t xml:space="preserve">далее – </w:t>
            </w:r>
            <w:proofErr w:type="spellStart"/>
            <w:r w:rsidRPr="00F73747">
              <w:rPr>
                <w:rFonts w:ascii="Times New Roman" w:hAnsi="Times New Roman"/>
                <w:b/>
                <w:color w:val="000000"/>
              </w:rPr>
              <w:t>метапредметные</w:t>
            </w:r>
            <w:proofErr w:type="spellEnd"/>
            <w:r w:rsidRPr="00F73747">
              <w:rPr>
                <w:rFonts w:ascii="Times New Roman" w:hAnsi="Times New Roman"/>
                <w:b/>
                <w:color w:val="000000"/>
              </w:rPr>
              <w:t xml:space="preserve"> результаты</w:t>
            </w:r>
            <w:r w:rsidRPr="00F73747">
              <w:rPr>
                <w:rFonts w:ascii="Times New Roman" w:hAnsi="Times New Roman"/>
                <w:color w:val="000000"/>
              </w:rPr>
              <w:t>), сгруппированы во ФГОС по трем направлениям и отражают способность обучающихся использовать на практике универсальные учебные действия</w:t>
            </w:r>
            <w:r w:rsidRPr="00F73747">
              <w:rPr>
                <w:rFonts w:ascii="Arial" w:hAnsi="Arial" w:cs="Arial"/>
                <w:color w:val="000000"/>
              </w:rPr>
              <w:t xml:space="preserve"> </w:t>
            </w:r>
            <w:r w:rsidRPr="00F73747">
              <w:rPr>
                <w:rFonts w:ascii="Times New Roman" w:hAnsi="Times New Roman"/>
                <w:color w:val="000000"/>
              </w:rPr>
              <w:t>составляющие умение овладевать:</w:t>
            </w:r>
            <w:proofErr w:type="gramEnd"/>
          </w:p>
          <w:p w:rsidR="00E70388" w:rsidRPr="00F73747" w:rsidRDefault="00E70388" w:rsidP="0075152B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bookmarkStart w:id="10" w:name="dst100052"/>
            <w:bookmarkEnd w:id="10"/>
            <w:r w:rsidRPr="00F73747">
              <w:rPr>
                <w:rFonts w:ascii="Times New Roman" w:hAnsi="Times New Roman"/>
                <w:color w:val="000000"/>
              </w:rPr>
              <w:t xml:space="preserve">- учебными знаково-символическими средствами, являющимися результатами </w:t>
            </w:r>
            <w:proofErr w:type="gramStart"/>
            <w:r w:rsidRPr="00F73747">
              <w:rPr>
                <w:rFonts w:ascii="Times New Roman" w:hAnsi="Times New Roman"/>
                <w:color w:val="000000"/>
              </w:rPr>
              <w:t>освоения</w:t>
            </w:r>
            <w:proofErr w:type="gramEnd"/>
            <w:r w:rsidRPr="00F73747">
              <w:rPr>
                <w:rFonts w:ascii="Times New Roman" w:hAnsi="Times New Roman"/>
                <w:color w:val="000000"/>
              </w:rPr>
              <w:t xml:space="preserve"> обучающимися программы начального общего образования,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 задач) (</w:t>
            </w:r>
            <w:r w:rsidRPr="00F73747">
              <w:rPr>
                <w:rFonts w:ascii="Times New Roman" w:hAnsi="Times New Roman"/>
                <w:i/>
                <w:color w:val="000000"/>
              </w:rPr>
              <w:t>далее - универсальные учебные познавательные действия);</w:t>
            </w:r>
          </w:p>
          <w:p w:rsidR="00E70388" w:rsidRPr="00F73747" w:rsidRDefault="00E70388" w:rsidP="0075152B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bookmarkStart w:id="11" w:name="dst100053"/>
            <w:bookmarkEnd w:id="11"/>
            <w:r w:rsidRPr="00F73747">
              <w:rPr>
                <w:rFonts w:ascii="Times New Roman" w:hAnsi="Times New Roman"/>
                <w:color w:val="000000"/>
              </w:rPr>
              <w:t xml:space="preserve">- учебными знаково-символическими средствами, являющимися результатами </w:t>
            </w:r>
            <w:proofErr w:type="gramStart"/>
            <w:r w:rsidRPr="00F73747">
              <w:rPr>
                <w:rFonts w:ascii="Times New Roman" w:hAnsi="Times New Roman"/>
                <w:color w:val="000000"/>
              </w:rPr>
              <w:t>освоения</w:t>
            </w:r>
            <w:proofErr w:type="gramEnd"/>
            <w:r w:rsidRPr="00F73747">
              <w:rPr>
                <w:rFonts w:ascii="Times New Roman" w:hAnsi="Times New Roman"/>
                <w:color w:val="000000"/>
              </w:rPr>
              <w:t xml:space="preserve"> обучающимися программы начального общего образования,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</w:t>
            </w:r>
            <w:r w:rsidRPr="00F73747">
              <w:rPr>
                <w:rFonts w:ascii="Times New Roman" w:hAnsi="Times New Roman"/>
                <w:i/>
                <w:color w:val="000000"/>
              </w:rPr>
              <w:t>далее - универсальные учебные коммуникативные действия</w:t>
            </w:r>
            <w:r w:rsidRPr="00F73747">
              <w:rPr>
                <w:rFonts w:ascii="Times New Roman" w:hAnsi="Times New Roman"/>
                <w:color w:val="000000"/>
              </w:rPr>
              <w:t>);</w:t>
            </w:r>
          </w:p>
          <w:p w:rsidR="00E70388" w:rsidRPr="00F73747" w:rsidRDefault="00E70388" w:rsidP="0075152B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bookmarkStart w:id="12" w:name="dst100054"/>
            <w:bookmarkEnd w:id="12"/>
            <w:r w:rsidRPr="00F73747">
              <w:rPr>
                <w:rFonts w:ascii="Times New Roman" w:hAnsi="Times New Roman"/>
                <w:color w:val="000000"/>
              </w:rPr>
              <w:t xml:space="preserve">- учебными знаково-символическими средствами, являющимися результатами </w:t>
            </w:r>
            <w:proofErr w:type="gramStart"/>
            <w:r w:rsidRPr="00F73747">
              <w:rPr>
                <w:rFonts w:ascii="Times New Roman" w:hAnsi="Times New Roman"/>
                <w:color w:val="000000"/>
              </w:rPr>
              <w:t>освоения</w:t>
            </w:r>
            <w:proofErr w:type="gramEnd"/>
            <w:r w:rsidRPr="00F73747">
              <w:rPr>
                <w:rFonts w:ascii="Times New Roman" w:hAnsi="Times New Roman"/>
                <w:color w:val="000000"/>
              </w:rPr>
              <w:t xml:space="preserve"> обучающимися программы начального общего образования, направленными на овладение типами учебных действий, 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</w:t>
            </w:r>
            <w:r w:rsidRPr="00F73747">
              <w:rPr>
                <w:rFonts w:ascii="Times New Roman" w:hAnsi="Times New Roman"/>
                <w:i/>
                <w:color w:val="000000"/>
              </w:rPr>
              <w:t>далее - универсальные регулятивные действия</w:t>
            </w:r>
            <w:r w:rsidRPr="00F73747">
              <w:rPr>
                <w:rFonts w:ascii="Times New Roman" w:hAnsi="Times New Roman"/>
                <w:color w:val="000000"/>
              </w:rPr>
              <w:t xml:space="preserve">); </w:t>
            </w:r>
          </w:p>
          <w:p w:rsidR="00E70388" w:rsidRPr="00F73747" w:rsidRDefault="00E70388" w:rsidP="0075152B">
            <w:pPr>
              <w:shd w:val="clear" w:color="auto" w:fill="FFFFFF"/>
              <w:spacing w:line="315" w:lineRule="atLeast"/>
              <w:ind w:firstLine="34"/>
              <w:jc w:val="both"/>
              <w:rPr>
                <w:rFonts w:ascii="Times New Roman" w:hAnsi="Times New Roman"/>
                <w:color w:val="000000"/>
              </w:rPr>
            </w:pPr>
            <w:bookmarkStart w:id="13" w:name="dst100055"/>
            <w:bookmarkEnd w:id="13"/>
            <w:r w:rsidRPr="00F73747">
              <w:rPr>
                <w:rFonts w:ascii="Times New Roman" w:hAnsi="Times New Roman"/>
                <w:color w:val="000000"/>
              </w:rPr>
              <w:t xml:space="preserve">* определяет элементы социального опыта (знания, умения и навыки, опыт решения проблем и творческой деятельности) освоения программ начального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</w:t>
            </w:r>
            <w:proofErr w:type="gramStart"/>
            <w:r w:rsidRPr="00F73747">
              <w:rPr>
                <w:rFonts w:ascii="Times New Roman" w:hAnsi="Times New Roman"/>
                <w:color w:val="000000"/>
              </w:rPr>
              <w:t>обучения</w:t>
            </w:r>
            <w:proofErr w:type="gramEnd"/>
            <w:r w:rsidRPr="00F73747">
              <w:rPr>
                <w:rFonts w:ascii="Times New Roman" w:hAnsi="Times New Roman"/>
                <w:color w:val="000000"/>
              </w:rPr>
              <w:t xml:space="preserve"> обучающихся на уровне основного общего образования (</w:t>
            </w:r>
            <w:r w:rsidRPr="00F73747">
              <w:rPr>
                <w:rFonts w:ascii="Times New Roman" w:hAnsi="Times New Roman"/>
                <w:b/>
                <w:color w:val="000000"/>
              </w:rPr>
              <w:t>далее - предметные результаты</w:t>
            </w:r>
            <w:r w:rsidRPr="00F73747">
              <w:rPr>
                <w:rFonts w:ascii="Times New Roman" w:hAnsi="Times New Roman"/>
                <w:color w:val="000000"/>
              </w:rPr>
              <w:t>).</w:t>
            </w:r>
          </w:p>
          <w:p w:rsidR="00E70388" w:rsidRPr="00F73747" w:rsidRDefault="00E70388" w:rsidP="0075152B">
            <w:pPr>
              <w:shd w:val="clear" w:color="auto" w:fill="FFFFFF"/>
              <w:spacing w:line="315" w:lineRule="atLeast"/>
              <w:ind w:firstLine="34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i/>
                <w:color w:val="000000"/>
              </w:rPr>
              <w:t>Требования к предметным результатам</w:t>
            </w:r>
            <w:r w:rsidRPr="00F73747">
              <w:rPr>
                <w:rFonts w:ascii="Times New Roman" w:hAnsi="Times New Roman"/>
                <w:color w:val="000000"/>
              </w:rPr>
              <w:t>:</w:t>
            </w:r>
          </w:p>
          <w:p w:rsidR="00E70388" w:rsidRPr="00F73747" w:rsidRDefault="00E70388" w:rsidP="0075152B">
            <w:pPr>
              <w:shd w:val="clear" w:color="auto" w:fill="FFFFFF"/>
              <w:spacing w:line="315" w:lineRule="atLeast"/>
              <w:ind w:firstLine="34"/>
              <w:jc w:val="both"/>
              <w:rPr>
                <w:rFonts w:ascii="Times New Roman" w:hAnsi="Times New Roman"/>
                <w:color w:val="000000"/>
              </w:rPr>
            </w:pPr>
            <w:bookmarkStart w:id="14" w:name="dst100057"/>
            <w:bookmarkEnd w:id="14"/>
            <w:r w:rsidRPr="00F73747">
              <w:rPr>
                <w:rFonts w:ascii="Times New Roman" w:hAnsi="Times New Roman"/>
                <w:color w:val="000000"/>
              </w:rPr>
              <w:t xml:space="preserve">- формулируются в </w:t>
            </w:r>
            <w:proofErr w:type="spellStart"/>
            <w:r w:rsidRPr="00F73747">
              <w:rPr>
                <w:rFonts w:ascii="Times New Roman" w:hAnsi="Times New Roman"/>
                <w:color w:val="000000"/>
              </w:rPr>
              <w:t>деятельностной</w:t>
            </w:r>
            <w:proofErr w:type="spellEnd"/>
            <w:r w:rsidRPr="00F73747">
              <w:rPr>
                <w:rFonts w:ascii="Times New Roman" w:hAnsi="Times New Roman"/>
                <w:color w:val="000000"/>
              </w:rPr>
              <w:t xml:space="preserve"> форме с усилением акцента </w:t>
            </w:r>
            <w:r w:rsidRPr="00F73747">
              <w:rPr>
                <w:rFonts w:ascii="Times New Roman" w:hAnsi="Times New Roman"/>
                <w:color w:val="000000"/>
              </w:rPr>
              <w:lastRenderedPageBreak/>
              <w:t>на применение знаний и конкретных умений;</w:t>
            </w:r>
          </w:p>
          <w:p w:rsidR="00E70388" w:rsidRPr="00F73747" w:rsidRDefault="00E70388" w:rsidP="0075152B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color w:val="000000"/>
              </w:rPr>
              <w:t xml:space="preserve">- формулируются на основе документов стратегического </w:t>
            </w:r>
            <w:proofErr w:type="gramStart"/>
            <w:r w:rsidRPr="00F73747">
              <w:rPr>
                <w:rFonts w:ascii="Times New Roman" w:hAnsi="Times New Roman"/>
                <w:color w:val="000000"/>
              </w:rPr>
              <w:t>планирования</w:t>
            </w:r>
            <w:proofErr w:type="gramEnd"/>
            <w:r w:rsidRPr="00F73747">
              <w:rPr>
                <w:rFonts w:ascii="Times New Roman" w:hAnsi="Times New Roman"/>
                <w:color w:val="000000"/>
              </w:rPr>
              <w:t xml:space="preserve"> 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      </w:r>
          </w:p>
          <w:p w:rsidR="00E70388" w:rsidRPr="00F73747" w:rsidRDefault="00E70388" w:rsidP="0075152B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color w:val="000000"/>
              </w:rPr>
              <w:t>- определяют минимум содержания начального общего образования, изучение которого гарантирует государство, построенного в логике изучения каждого учебного предмета;</w:t>
            </w:r>
          </w:p>
          <w:p w:rsidR="00E70388" w:rsidRPr="00F73747" w:rsidRDefault="00E70388" w:rsidP="00E70388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bookmarkStart w:id="15" w:name="dst100062"/>
            <w:bookmarkEnd w:id="15"/>
            <w:r w:rsidRPr="00F73747">
              <w:rPr>
                <w:rFonts w:ascii="Times New Roman" w:hAnsi="Times New Roman"/>
                <w:color w:val="000000"/>
              </w:rPr>
              <w:t>- усиливают акценты на изучение явлений и процессов современной России и мира в целом, современного состояния науки.</w:t>
            </w:r>
          </w:p>
        </w:tc>
      </w:tr>
      <w:tr w:rsidR="00E70388" w:rsidRPr="00F73747" w:rsidTr="00E70388">
        <w:tc>
          <w:tcPr>
            <w:tcW w:w="4205" w:type="dxa"/>
          </w:tcPr>
          <w:p w:rsidR="00E70388" w:rsidRPr="00F73747" w:rsidRDefault="00E70388" w:rsidP="0075152B">
            <w:pPr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color w:val="000000"/>
              </w:rPr>
              <w:lastRenderedPageBreak/>
              <w:t>Содержание планируемых результатов</w:t>
            </w:r>
          </w:p>
        </w:tc>
        <w:tc>
          <w:tcPr>
            <w:tcW w:w="6359" w:type="dxa"/>
          </w:tcPr>
          <w:p w:rsidR="00E70388" w:rsidRPr="00F73747" w:rsidRDefault="00E70388" w:rsidP="0075152B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73747">
              <w:rPr>
                <w:rFonts w:ascii="Times New Roman" w:hAnsi="Times New Roman"/>
                <w:b/>
                <w:bCs/>
                <w:color w:val="000000"/>
              </w:rPr>
              <w:t xml:space="preserve">требования к результатам освоения </w:t>
            </w:r>
            <w:proofErr w:type="gramStart"/>
            <w:r w:rsidRPr="00F73747">
              <w:rPr>
                <w:rFonts w:ascii="Times New Roman" w:hAnsi="Times New Roman"/>
                <w:b/>
                <w:bCs/>
                <w:color w:val="000000"/>
              </w:rPr>
              <w:t>обучающимися</w:t>
            </w:r>
            <w:proofErr w:type="gramEnd"/>
            <w:r w:rsidRPr="00F73747">
              <w:rPr>
                <w:rFonts w:ascii="Times New Roman" w:hAnsi="Times New Roman"/>
                <w:b/>
                <w:bCs/>
                <w:color w:val="000000"/>
              </w:rPr>
              <w:t xml:space="preserve"> программ начального общего образования:</w:t>
            </w:r>
          </w:p>
          <w:p w:rsidR="00E70388" w:rsidRPr="00F73747" w:rsidRDefault="00E70388" w:rsidP="007515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color w:val="000000"/>
              </w:rPr>
              <w:t xml:space="preserve">1) </w:t>
            </w:r>
            <w:proofErr w:type="gramStart"/>
            <w:r w:rsidRPr="00F73747">
              <w:rPr>
                <w:rFonts w:ascii="Times New Roman" w:hAnsi="Times New Roman"/>
                <w:color w:val="000000"/>
              </w:rPr>
              <w:t>личностным</w:t>
            </w:r>
            <w:proofErr w:type="gramEnd"/>
            <w:r w:rsidRPr="00F73747">
              <w:rPr>
                <w:rFonts w:ascii="Times New Roman" w:hAnsi="Times New Roman"/>
                <w:color w:val="000000"/>
              </w:rPr>
              <w:t>, включающим: формирование у обучающихся основ российской гражданской идентичности; готовность обучающихся к саморазвитию; мотивацию к познанию и обучению; ценностные установки и социально значимые качества личности; активное участие в социально значимой деятельности;</w:t>
            </w:r>
          </w:p>
          <w:p w:rsidR="00E70388" w:rsidRPr="00F73747" w:rsidRDefault="00E70388" w:rsidP="007515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color w:val="000000"/>
              </w:rPr>
              <w:t xml:space="preserve">2) </w:t>
            </w:r>
            <w:proofErr w:type="spellStart"/>
            <w:r w:rsidRPr="00F73747">
              <w:rPr>
                <w:rFonts w:ascii="Times New Roman" w:hAnsi="Times New Roman"/>
                <w:color w:val="000000"/>
              </w:rPr>
              <w:t>метапредметным</w:t>
            </w:r>
            <w:proofErr w:type="spellEnd"/>
            <w:r w:rsidRPr="00F73747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Pr="00F73747">
              <w:rPr>
                <w:rFonts w:ascii="Times New Roman" w:hAnsi="Times New Roman"/>
                <w:color w:val="000000"/>
              </w:rPr>
              <w:t>включающим</w:t>
            </w:r>
            <w:proofErr w:type="gramEnd"/>
            <w:r w:rsidRPr="00F73747">
              <w:rPr>
                <w:rFonts w:ascii="Times New Roman" w:hAnsi="Times New Roman"/>
                <w:color w:val="000000"/>
              </w:rPr>
              <w:t>: универсальные познавательные учебные действия (базовые логические и</w:t>
            </w:r>
            <w:r w:rsidR="00DC32A3">
              <w:rPr>
                <w:rFonts w:ascii="Times New Roman" w:hAnsi="Times New Roman"/>
                <w:color w:val="000000"/>
              </w:rPr>
              <w:t xml:space="preserve"> </w:t>
            </w:r>
            <w:r w:rsidRPr="00F73747">
              <w:rPr>
                <w:rFonts w:ascii="Times New Roman" w:hAnsi="Times New Roman"/>
                <w:color w:val="000000"/>
              </w:rPr>
              <w:t>начальные исследовательские действия, а также работу с информацией); универсальные коммуникативные действия (общение, совместная деятельность, презентация); универсальные регулятивные действия (</w:t>
            </w:r>
            <w:proofErr w:type="spellStart"/>
            <w:r w:rsidRPr="00F73747">
              <w:rPr>
                <w:rFonts w:ascii="Times New Roman" w:hAnsi="Times New Roman"/>
                <w:color w:val="000000"/>
              </w:rPr>
              <w:t>саморегуляция</w:t>
            </w:r>
            <w:proofErr w:type="spellEnd"/>
            <w:r w:rsidRPr="00F73747">
              <w:rPr>
                <w:rFonts w:ascii="Times New Roman" w:hAnsi="Times New Roman"/>
                <w:color w:val="000000"/>
              </w:rPr>
              <w:t>, самоконтроль);</w:t>
            </w:r>
          </w:p>
          <w:p w:rsidR="00E70388" w:rsidRPr="00F73747" w:rsidRDefault="00E70388" w:rsidP="00DC32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color w:val="000000"/>
              </w:rPr>
              <w:t>3) предметным, включающим освоенный обучающимися в ходе изучения учебного предмета опыт деятельности, специфической для данно</w:t>
            </w:r>
            <w:r w:rsidR="00DC32A3">
              <w:rPr>
                <w:rFonts w:ascii="Times New Roman" w:hAnsi="Times New Roman"/>
                <w:color w:val="000000"/>
              </w:rPr>
              <w:t>го учебного предмета</w:t>
            </w:r>
            <w:r w:rsidRPr="00F73747">
              <w:rPr>
                <w:rFonts w:ascii="Times New Roman" w:hAnsi="Times New Roman"/>
                <w:color w:val="000000"/>
              </w:rPr>
              <w:t>, по получению нового знания, его преобразованию и применению.</w:t>
            </w:r>
          </w:p>
        </w:tc>
      </w:tr>
    </w:tbl>
    <w:p w:rsidR="00E70388" w:rsidRPr="00F73747" w:rsidRDefault="00E70388" w:rsidP="00E70388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/>
          <w:color w:val="000000"/>
        </w:rPr>
      </w:pPr>
    </w:p>
    <w:p w:rsidR="00E70388" w:rsidRPr="00F73747" w:rsidRDefault="00E70388" w:rsidP="00E70388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/>
          <w:color w:val="000000"/>
        </w:rPr>
      </w:pPr>
      <w:r w:rsidRPr="00F73747">
        <w:rPr>
          <w:rFonts w:ascii="Times New Roman" w:hAnsi="Times New Roman"/>
          <w:color w:val="000000"/>
        </w:rPr>
        <w:t xml:space="preserve">Планируемые результаты освоения </w:t>
      </w:r>
      <w:proofErr w:type="gramStart"/>
      <w:r w:rsidRPr="00F73747">
        <w:rPr>
          <w:rFonts w:ascii="Times New Roman" w:hAnsi="Times New Roman"/>
          <w:color w:val="000000"/>
        </w:rPr>
        <w:t>обучающимися</w:t>
      </w:r>
      <w:proofErr w:type="gramEnd"/>
      <w:r w:rsidRPr="00F73747">
        <w:rPr>
          <w:rFonts w:ascii="Times New Roman" w:hAnsi="Times New Roman"/>
          <w:color w:val="000000"/>
        </w:rPr>
        <w:t xml:space="preserve"> программы начального общего образования дают общее понимание формирования личностных результатов, уточняют и конкретизируют предметные и </w:t>
      </w:r>
      <w:proofErr w:type="spellStart"/>
      <w:r w:rsidRPr="00F73747">
        <w:rPr>
          <w:rFonts w:ascii="Times New Roman" w:hAnsi="Times New Roman"/>
          <w:color w:val="000000"/>
        </w:rPr>
        <w:t>метапредметные</w:t>
      </w:r>
      <w:proofErr w:type="spellEnd"/>
      <w:r w:rsidRPr="00F73747">
        <w:rPr>
          <w:rFonts w:ascii="Times New Roman" w:hAnsi="Times New Roman"/>
          <w:color w:val="000000"/>
        </w:rPr>
        <w:t xml:space="preserve"> результаты как с позиций организации их достижения в образовательной деятельности, так и с позиций оценки этих результатов.</w:t>
      </w:r>
    </w:p>
    <w:p w:rsidR="00554278" w:rsidRDefault="00554278"/>
    <w:sectPr w:rsidR="00554278" w:rsidSect="00E70388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388"/>
    <w:rsid w:val="0013186A"/>
    <w:rsid w:val="002C082A"/>
    <w:rsid w:val="00505DCA"/>
    <w:rsid w:val="00554278"/>
    <w:rsid w:val="005B375B"/>
    <w:rsid w:val="0079446C"/>
    <w:rsid w:val="00A7519C"/>
    <w:rsid w:val="00B73A0F"/>
    <w:rsid w:val="00DC32A3"/>
    <w:rsid w:val="00E70388"/>
    <w:rsid w:val="00F62A21"/>
    <w:rsid w:val="00FF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"/>
    <w:rsid w:val="00E70388"/>
    <w:rPr>
      <w:sz w:val="34"/>
      <w:szCs w:val="34"/>
      <w:shd w:val="clear" w:color="auto" w:fill="FFFFFF"/>
    </w:rPr>
  </w:style>
  <w:style w:type="character" w:customStyle="1" w:styleId="1310">
    <w:name w:val="Основной текст (13)10"/>
    <w:rsid w:val="00E70388"/>
    <w:rPr>
      <w:rFonts w:ascii="Calibri" w:hAnsi="Calibri"/>
      <w:noProof/>
      <w:sz w:val="34"/>
      <w:szCs w:val="3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6</cp:revision>
  <dcterms:created xsi:type="dcterms:W3CDTF">2025-07-18T16:06:00Z</dcterms:created>
  <dcterms:modified xsi:type="dcterms:W3CDTF">2025-09-13T16:09:00Z</dcterms:modified>
</cp:coreProperties>
</file>